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3FD4" w14:textId="385D28CD" w:rsidR="00E84430" w:rsidRPr="00787F21" w:rsidRDefault="00E84430" w:rsidP="007677DB">
      <w:pPr>
        <w:pStyle w:val="NormalWeb"/>
        <w:spacing w:before="120" w:beforeAutospacing="0" w:after="120" w:afterAutospacing="0"/>
        <w:jc w:val="both"/>
        <w:rPr>
          <w:rFonts w:ascii="Didot" w:hAnsi="Didot" w:cs="Didot"/>
          <w:b/>
          <w:bCs/>
          <w:sz w:val="20"/>
          <w:szCs w:val="20"/>
          <w:shd w:val="clear" w:color="auto" w:fill="FFFFFF"/>
        </w:rPr>
      </w:pPr>
      <w:r w:rsidRPr="00787F21">
        <w:rPr>
          <w:rFonts w:ascii="Didot" w:hAnsi="Didot" w:cs="Didot" w:hint="cs"/>
          <w:b/>
          <w:bCs/>
          <w:sz w:val="20"/>
          <w:szCs w:val="20"/>
          <w:shd w:val="clear" w:color="auto" w:fill="FFFFFF"/>
        </w:rPr>
        <w:t>Specific Aims</w:t>
      </w:r>
    </w:p>
    <w:p w14:paraId="433BE648" w14:textId="38BA692A"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shd w:val="clear" w:color="auto" w:fill="FFFFFF"/>
        </w:rPr>
        <w:t xml:space="preserve">Polygenic signatures of psychiatric drug response </w:t>
      </w:r>
    </w:p>
    <w:p w14:paraId="0F753078" w14:textId="1BACD65F" w:rsidR="00EE77F8" w:rsidRPr="00787F21" w:rsidRDefault="00EE77F8" w:rsidP="007677DB">
      <w:pPr>
        <w:pStyle w:val="NormalWeb"/>
        <w:shd w:val="clear" w:color="auto" w:fill="FFFFFF"/>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Patient response to prescription medication is often highly unpredictable, ranging from total remission to life-threatening side effects. Response to treatment depends on a variety of genetic, environmental, and lifestyle factors that are often beyond the view of the prescribing physician. Pharmacogenomics is a research field dedicated to uncovering the genetic basis of inter-individual variability in drug response, with the aim of providing personalized interventions. However, currently available pharmacogenomic services are too narrow in their ascertainment of genetic variation to make robust personalized drug recommendations. There is an emphasis on metabolism and known drug targets and mechanisms of action that leads to blind spots relating to both off-target effects as well as additional therapeutic mechanisms. A more holistic integration of genomic information could provide recommendations that maximize therapeutic effect while minimizing side effects. </w:t>
      </w:r>
    </w:p>
    <w:p w14:paraId="7DC6A2FF" w14:textId="761FF18E" w:rsidR="00EE77F8" w:rsidRPr="00787F21" w:rsidRDefault="5F0DD51F" w:rsidP="5AB31EC0">
      <w:pPr>
        <w:pStyle w:val="NormalWeb"/>
        <w:shd w:val="clear" w:color="auto" w:fill="FFFFFF" w:themeFill="background1"/>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We propose to address this critical barrier in pharmacogenomics by integrating </w:t>
      </w:r>
      <w:r w:rsidR="0534C753" w:rsidRPr="00787F21">
        <w:rPr>
          <w:rFonts w:ascii="Didot" w:hAnsi="Didot" w:cs="Didot" w:hint="cs"/>
          <w:sz w:val="20"/>
          <w:szCs w:val="20"/>
        </w:rPr>
        <w:t xml:space="preserve">1) </w:t>
      </w:r>
      <w:r w:rsidRPr="00787F21">
        <w:rPr>
          <w:rFonts w:ascii="Didot" w:hAnsi="Didot" w:cs="Didot" w:hint="cs"/>
          <w:sz w:val="20"/>
          <w:szCs w:val="20"/>
        </w:rPr>
        <w:t xml:space="preserve">whole-genome genotype information, </w:t>
      </w:r>
      <w:r w:rsidR="3A59DF6E" w:rsidRPr="00787F21">
        <w:rPr>
          <w:rFonts w:ascii="Didot" w:hAnsi="Didot" w:cs="Didot" w:hint="cs"/>
          <w:sz w:val="20"/>
          <w:szCs w:val="20"/>
        </w:rPr>
        <w:t xml:space="preserve">2) </w:t>
      </w:r>
      <w:r w:rsidRPr="00787F21">
        <w:rPr>
          <w:rFonts w:ascii="Didot" w:hAnsi="Didot" w:cs="Didot" w:hint="cs"/>
          <w:sz w:val="20"/>
          <w:szCs w:val="20"/>
        </w:rPr>
        <w:t xml:space="preserve">expression quantitative trait loci (eQTL), </w:t>
      </w:r>
      <w:r w:rsidR="6F73490F" w:rsidRPr="00787F21">
        <w:rPr>
          <w:rFonts w:ascii="Didot" w:hAnsi="Didot" w:cs="Didot" w:hint="cs"/>
          <w:sz w:val="20"/>
          <w:szCs w:val="20"/>
        </w:rPr>
        <w:t xml:space="preserve">3) </w:t>
      </w:r>
      <w:r w:rsidRPr="00787F21">
        <w:rPr>
          <w:rFonts w:ascii="Didot" w:hAnsi="Didot" w:cs="Didot" w:hint="cs"/>
          <w:sz w:val="20"/>
          <w:szCs w:val="20"/>
        </w:rPr>
        <w:t xml:space="preserve">genome-wide association studies (GWAS) of psychiatric traits, and </w:t>
      </w:r>
      <w:r w:rsidR="76610D76" w:rsidRPr="00787F21">
        <w:rPr>
          <w:rFonts w:ascii="Didot" w:hAnsi="Didot" w:cs="Didot" w:hint="cs"/>
          <w:sz w:val="20"/>
          <w:szCs w:val="20"/>
        </w:rPr>
        <w:t xml:space="preserve">4) </w:t>
      </w:r>
      <w:r w:rsidRPr="00787F21">
        <w:rPr>
          <w:rFonts w:ascii="Didot" w:hAnsi="Didot" w:cs="Didot" w:hint="cs"/>
          <w:sz w:val="20"/>
          <w:szCs w:val="20"/>
        </w:rPr>
        <w:t xml:space="preserve">transcriptional perturbation assays that use small molecules as perturbagens. The triangulation of these disparate data sources will allow us to build models with reduced bias, and these models will be able to recommend drugs on an individual basis that “normalize” disease-associated transcriptional signatures. </w:t>
      </w:r>
      <w:r w:rsidR="00914178" w:rsidRPr="00787F21">
        <w:rPr>
          <w:rFonts w:ascii="Didot" w:hAnsi="Didot" w:cs="Didot" w:hint="cs"/>
          <w:sz w:val="20"/>
          <w:szCs w:val="20"/>
        </w:rPr>
        <w:t>Finally, we aim to improve clinical trial endpoints by using natural language processing to derive objective measures of efficacy from subjective narrations from patients.</w:t>
      </w:r>
      <w:r w:rsidRPr="00787F21">
        <w:rPr>
          <w:rFonts w:ascii="Didot" w:hAnsi="Didot" w:cs="Didot" w:hint="cs"/>
          <w:sz w:val="20"/>
          <w:szCs w:val="20"/>
        </w:rPr>
        <w:t xml:space="preserve"> </w:t>
      </w:r>
    </w:p>
    <w:p w14:paraId="48680D64"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With my strong data analysis and programming background, and under the mentorship of experienced computational biologist Dr. Jacob Michaelson, I am well-positioned to carry out the proposed research on polygenic predictors of drug response. </w:t>
      </w:r>
    </w:p>
    <w:p w14:paraId="5AD69FCD"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sz w:val="20"/>
          <w:szCs w:val="20"/>
        </w:rPr>
        <w:t xml:space="preserve">Our proposed approach will integrate genetic, brain gene expression, behavioral, and subjective data to provide a more comprehensive understanding of drug response and improve personalized drug recommendations. We propose to accomplish this overall goal through the following specific aims: </w:t>
      </w:r>
    </w:p>
    <w:p w14:paraId="76BD5994"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1: </w:t>
      </w:r>
      <w:r w:rsidRPr="00787F21">
        <w:rPr>
          <w:rFonts w:ascii="Didot" w:hAnsi="Didot" w:cs="Didot" w:hint="cs"/>
          <w:sz w:val="20"/>
          <w:szCs w:val="20"/>
        </w:rPr>
        <w:t xml:space="preserve">To enable </w:t>
      </w:r>
      <w:r w:rsidRPr="00787F21">
        <w:rPr>
          <w:rFonts w:ascii="Didot" w:hAnsi="Didot" w:cs="Didot" w:hint="cs"/>
          <w:b/>
          <w:bCs/>
          <w:sz w:val="20"/>
          <w:szCs w:val="20"/>
        </w:rPr>
        <w:t>personalized drug recommendation</w:t>
      </w:r>
      <w:r w:rsidRPr="00787F21">
        <w:rPr>
          <w:rFonts w:ascii="Didot" w:hAnsi="Didot" w:cs="Didot" w:hint="cs"/>
          <w:sz w:val="20"/>
          <w:szCs w:val="20"/>
        </w:rPr>
        <w:t xml:space="preserve">, we will integrate individual-level genotype data with polygenic scores and drug perturbation signatures. We will recommend drugs based on their tendency to “normalize” the disease-associated components of an individual’s imputed (using genotype and eQTL) gene expression signature. The recommendation will be based on a consensus of 1) normalizing the individual’s gene expression signature while also 2) normalizing the overall gene expression signature associated with the psychiatric trait of interest. </w:t>
      </w:r>
    </w:p>
    <w:p w14:paraId="5922885D"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2: </w:t>
      </w:r>
      <w:r w:rsidRPr="00787F21">
        <w:rPr>
          <w:rFonts w:ascii="Didot" w:hAnsi="Didot" w:cs="Didot" w:hint="cs"/>
          <w:sz w:val="20"/>
          <w:szCs w:val="20"/>
        </w:rPr>
        <w:t xml:space="preserve">To </w:t>
      </w:r>
      <w:r w:rsidRPr="00787F21">
        <w:rPr>
          <w:rFonts w:ascii="Didot" w:hAnsi="Didot" w:cs="Didot" w:hint="cs"/>
          <w:b/>
          <w:bCs/>
          <w:sz w:val="20"/>
          <w:szCs w:val="20"/>
        </w:rPr>
        <w:t xml:space="preserve">identify spatial patterns in susceptibility </w:t>
      </w:r>
      <w:r w:rsidRPr="00787F21">
        <w:rPr>
          <w:rFonts w:ascii="Didot" w:hAnsi="Didot" w:cs="Didot" w:hint="cs"/>
          <w:sz w:val="20"/>
          <w:szCs w:val="20"/>
        </w:rPr>
        <w:t xml:space="preserve">to small molecules in the brain, we will integrate high-resolution brain gene expression data and trait maps with drug perturbation signatures. The proposed brain susceptibility map will link specific compounds to their anticipated phenotypic effects based on publicly available meta-analytic brain-trait maps. The map will be used to further prioritize (or de-prioritize) drug recommendations based on anticipated effects in specific brain regions. </w:t>
      </w:r>
    </w:p>
    <w:p w14:paraId="1CD62C88" w14:textId="77777777" w:rsidR="00EE77F8" w:rsidRPr="00787F21" w:rsidRDefault="00EE77F8" w:rsidP="007677DB">
      <w:pPr>
        <w:pStyle w:val="NormalWeb"/>
        <w:spacing w:before="120" w:beforeAutospacing="0" w:after="120" w:afterAutospacing="0"/>
        <w:jc w:val="both"/>
        <w:rPr>
          <w:rFonts w:ascii="Didot" w:hAnsi="Didot" w:cs="Didot"/>
          <w:sz w:val="20"/>
          <w:szCs w:val="20"/>
        </w:rPr>
      </w:pPr>
      <w:r w:rsidRPr="00787F21">
        <w:rPr>
          <w:rFonts w:ascii="Didot" w:hAnsi="Didot" w:cs="Didot" w:hint="cs"/>
          <w:b/>
          <w:bCs/>
          <w:sz w:val="20"/>
          <w:szCs w:val="20"/>
        </w:rPr>
        <w:t xml:space="preserve">Aim 3: </w:t>
      </w:r>
      <w:r w:rsidRPr="00787F21">
        <w:rPr>
          <w:rFonts w:ascii="Didot" w:hAnsi="Didot" w:cs="Didot" w:hint="cs"/>
          <w:sz w:val="20"/>
          <w:szCs w:val="20"/>
        </w:rPr>
        <w:t xml:space="preserve">To systematically </w:t>
      </w:r>
      <w:r w:rsidRPr="00787F21">
        <w:rPr>
          <w:rFonts w:ascii="Didot" w:hAnsi="Didot" w:cs="Didot" w:hint="cs"/>
          <w:b/>
          <w:bCs/>
          <w:sz w:val="20"/>
          <w:szCs w:val="20"/>
        </w:rPr>
        <w:t xml:space="preserve">characterize the subjective experience </w:t>
      </w:r>
      <w:r w:rsidRPr="00787F21">
        <w:rPr>
          <w:rFonts w:ascii="Didot" w:hAnsi="Didot" w:cs="Didot" w:hint="cs"/>
          <w:sz w:val="20"/>
          <w:szCs w:val="20"/>
        </w:rPr>
        <w:t xml:space="preserve">of taking specific psychoactive compounds, we will develop a word embedding space derived from first-person accounts of experience with selected drugs. The proposed approach will identify recurrent patterns and trends in drug-induced effects on the mind, which can be difficult to estimate using objective measures alone. </w:t>
      </w:r>
    </w:p>
    <w:p w14:paraId="5F772197" w14:textId="77777777" w:rsidR="00EE77F8" w:rsidRPr="00787F21" w:rsidRDefault="00EE77F8" w:rsidP="007677DB">
      <w:pPr>
        <w:pStyle w:val="NormalWeb"/>
        <w:spacing w:before="120" w:beforeAutospacing="0" w:after="120" w:afterAutospacing="0"/>
        <w:jc w:val="both"/>
        <w:rPr>
          <w:rFonts w:ascii="Didot" w:hAnsi="Didot" w:cs="Didot"/>
          <w:sz w:val="22"/>
          <w:szCs w:val="22"/>
        </w:rPr>
      </w:pPr>
      <w:r w:rsidRPr="00787F21">
        <w:rPr>
          <w:rFonts w:ascii="Didot" w:hAnsi="Didot" w:cs="Didot" w:hint="cs"/>
          <w:sz w:val="20"/>
          <w:szCs w:val="20"/>
        </w:rPr>
        <w:t xml:space="preserve">Together, the successful achievement of these independent aims will provide new tools to better personalize drug recommendation and prescription. Our preliminary data suggest that individual genotype is a powerful tool in this effort and can provide promising results for drug recommendation. </w:t>
      </w:r>
    </w:p>
    <w:p w14:paraId="7ED42157" w14:textId="77777777" w:rsidR="008C78A4" w:rsidRPr="00787F21" w:rsidRDefault="008C78A4">
      <w:pPr>
        <w:rPr>
          <w:rFonts w:ascii="Didot" w:hAnsi="Didot" w:cs="Didot"/>
        </w:rPr>
      </w:pPr>
      <w:bookmarkStart w:id="0" w:name="introduction"/>
      <w:r w:rsidRPr="00787F21">
        <w:rPr>
          <w:rFonts w:ascii="Didot" w:hAnsi="Didot" w:cs="Didot" w:hint="cs"/>
        </w:rPr>
        <w:br w:type="page"/>
      </w:r>
    </w:p>
    <w:p w14:paraId="0D8220C8" w14:textId="1B6E8D3E" w:rsidR="008C78A4" w:rsidRPr="00787F21" w:rsidRDefault="008C78A4">
      <w:pPr>
        <w:pStyle w:val="TableofFigures"/>
        <w:tabs>
          <w:tab w:val="right" w:leader="dot" w:pos="9350"/>
        </w:tabs>
        <w:rPr>
          <w:rFonts w:ascii="Didot" w:hAnsi="Didot" w:cs="Didot"/>
          <w:sz w:val="24"/>
          <w:szCs w:val="36"/>
        </w:rPr>
      </w:pPr>
      <w:r w:rsidRPr="00787F21">
        <w:rPr>
          <w:rFonts w:ascii="Didot" w:hAnsi="Didot" w:cs="Didot" w:hint="cs"/>
          <w:sz w:val="24"/>
          <w:szCs w:val="36"/>
        </w:rPr>
        <w:lastRenderedPageBreak/>
        <w:t>Table of Figures</w:t>
      </w:r>
    </w:p>
    <w:p w14:paraId="2D3569FF" w14:textId="08695515" w:rsidR="000F43F9" w:rsidRDefault="00C346B6">
      <w:pPr>
        <w:pStyle w:val="TableofFigures"/>
        <w:tabs>
          <w:tab w:val="right" w:leader="dot" w:pos="9350"/>
        </w:tabs>
        <w:rPr>
          <w:rFonts w:eastAsiaTheme="minorEastAsia" w:cstheme="minorBidi"/>
          <w:smallCaps w:val="0"/>
          <w:noProof/>
          <w:kern w:val="2"/>
          <w:sz w:val="24"/>
          <w14:ligatures w14:val="standardContextual"/>
        </w:rPr>
      </w:pPr>
      <w:r w:rsidRPr="00787F21">
        <w:rPr>
          <w:rFonts w:ascii="Didot" w:hAnsi="Didot" w:cs="Didot" w:hint="cs"/>
          <w:smallCaps w:val="0"/>
        </w:rPr>
        <w:fldChar w:fldCharType="begin"/>
      </w:r>
      <w:r w:rsidRPr="00787F21">
        <w:rPr>
          <w:rFonts w:ascii="Didot" w:hAnsi="Didot" w:cs="Didot" w:hint="cs"/>
          <w:smallCaps w:val="0"/>
        </w:rPr>
        <w:instrText xml:space="preserve"> TOC \h \z \c "Figure" </w:instrText>
      </w:r>
      <w:r w:rsidRPr="00787F21">
        <w:rPr>
          <w:rFonts w:ascii="Didot" w:hAnsi="Didot" w:cs="Didot" w:hint="cs"/>
          <w:smallCaps w:val="0"/>
        </w:rPr>
        <w:fldChar w:fldCharType="separate"/>
      </w:r>
      <w:hyperlink w:anchor="_Toc134630321" w:history="1">
        <w:r w:rsidR="000F43F9" w:rsidRPr="002B3E9F">
          <w:rPr>
            <w:rStyle w:val="Hyperlink"/>
            <w:rFonts w:ascii="Didot" w:hAnsi="Didot" w:cs="Didot"/>
            <w:noProof/>
          </w:rPr>
          <w:t>Figure 1 (A) shows a schematic representation of the effect of an eQTL on gene expression. Boxplots in (B) show correlation between genotype variants and gene expression in different populations. The width of a boxplot is proportional to the allele frequency.</w:t>
        </w:r>
        <w:r w:rsidR="000F43F9">
          <w:rPr>
            <w:noProof/>
            <w:webHidden/>
          </w:rPr>
          <w:tab/>
        </w:r>
        <w:r w:rsidR="000F43F9">
          <w:rPr>
            <w:noProof/>
            <w:webHidden/>
          </w:rPr>
          <w:fldChar w:fldCharType="begin"/>
        </w:r>
        <w:r w:rsidR="000F43F9">
          <w:rPr>
            <w:noProof/>
            <w:webHidden/>
          </w:rPr>
          <w:instrText xml:space="preserve"> PAGEREF _Toc134630321 \h </w:instrText>
        </w:r>
        <w:r w:rsidR="000F43F9">
          <w:rPr>
            <w:noProof/>
            <w:webHidden/>
          </w:rPr>
        </w:r>
        <w:r w:rsidR="000F43F9">
          <w:rPr>
            <w:noProof/>
            <w:webHidden/>
          </w:rPr>
          <w:fldChar w:fldCharType="separate"/>
        </w:r>
        <w:r w:rsidR="000F43F9">
          <w:rPr>
            <w:noProof/>
            <w:webHidden/>
          </w:rPr>
          <w:t>9</w:t>
        </w:r>
        <w:r w:rsidR="000F43F9">
          <w:rPr>
            <w:noProof/>
            <w:webHidden/>
          </w:rPr>
          <w:fldChar w:fldCharType="end"/>
        </w:r>
      </w:hyperlink>
    </w:p>
    <w:p w14:paraId="75301DDF" w14:textId="3214C4E6"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2" w:history="1">
        <w:r w:rsidR="000F43F9" w:rsidRPr="002B3E9F">
          <w:rPr>
            <w:rStyle w:val="Hyperlink"/>
            <w:rFonts w:ascii="Didot" w:hAnsi="Didot" w:cs="Didot"/>
            <w:noProof/>
          </w:rPr>
          <w:t>Figure 2: A schematic diagram of drug repurposing approaches using several types of datasets reviewed by (Lau &amp; So, 2020).</w:t>
        </w:r>
        <w:r w:rsidR="000F43F9">
          <w:rPr>
            <w:noProof/>
            <w:webHidden/>
          </w:rPr>
          <w:tab/>
        </w:r>
        <w:r w:rsidR="000F43F9">
          <w:rPr>
            <w:noProof/>
            <w:webHidden/>
          </w:rPr>
          <w:fldChar w:fldCharType="begin"/>
        </w:r>
        <w:r w:rsidR="000F43F9">
          <w:rPr>
            <w:noProof/>
            <w:webHidden/>
          </w:rPr>
          <w:instrText xml:space="preserve"> PAGEREF _Toc134630322 \h </w:instrText>
        </w:r>
        <w:r w:rsidR="000F43F9">
          <w:rPr>
            <w:noProof/>
            <w:webHidden/>
          </w:rPr>
        </w:r>
        <w:r w:rsidR="000F43F9">
          <w:rPr>
            <w:noProof/>
            <w:webHidden/>
          </w:rPr>
          <w:fldChar w:fldCharType="separate"/>
        </w:r>
        <w:r w:rsidR="000F43F9">
          <w:rPr>
            <w:noProof/>
            <w:webHidden/>
          </w:rPr>
          <w:t>10</w:t>
        </w:r>
        <w:r w:rsidR="000F43F9">
          <w:rPr>
            <w:noProof/>
            <w:webHidden/>
          </w:rPr>
          <w:fldChar w:fldCharType="end"/>
        </w:r>
      </w:hyperlink>
    </w:p>
    <w:p w14:paraId="51F6E3BB" w14:textId="186B362E"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3" w:history="1">
        <w:r w:rsidR="000F43F9" w:rsidRPr="002B3E9F">
          <w:rPr>
            <w:rStyle w:val="Hyperlink"/>
            <w:rFonts w:ascii="Didot" w:hAnsi="Didot" w:cs="Didot"/>
            <w:noProof/>
          </w:rPr>
          <w:t>Figure 3 workflow of calculating eQTLs effects on gene expression.</w:t>
        </w:r>
        <w:r w:rsidR="000F43F9">
          <w:rPr>
            <w:noProof/>
            <w:webHidden/>
          </w:rPr>
          <w:tab/>
        </w:r>
        <w:r w:rsidR="000F43F9">
          <w:rPr>
            <w:noProof/>
            <w:webHidden/>
          </w:rPr>
          <w:fldChar w:fldCharType="begin"/>
        </w:r>
        <w:r w:rsidR="000F43F9">
          <w:rPr>
            <w:noProof/>
            <w:webHidden/>
          </w:rPr>
          <w:instrText xml:space="preserve"> PAGEREF _Toc134630323 \h </w:instrText>
        </w:r>
        <w:r w:rsidR="000F43F9">
          <w:rPr>
            <w:noProof/>
            <w:webHidden/>
          </w:rPr>
        </w:r>
        <w:r w:rsidR="000F43F9">
          <w:rPr>
            <w:noProof/>
            <w:webHidden/>
          </w:rPr>
          <w:fldChar w:fldCharType="separate"/>
        </w:r>
        <w:r w:rsidR="000F43F9">
          <w:rPr>
            <w:noProof/>
            <w:webHidden/>
          </w:rPr>
          <w:t>13</w:t>
        </w:r>
        <w:r w:rsidR="000F43F9">
          <w:rPr>
            <w:noProof/>
            <w:webHidden/>
          </w:rPr>
          <w:fldChar w:fldCharType="end"/>
        </w:r>
      </w:hyperlink>
    </w:p>
    <w:p w14:paraId="078B502F" w14:textId="62A2579B"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4" w:history="1">
        <w:r w:rsidR="000F43F9" w:rsidRPr="002B3E9F">
          <w:rPr>
            <w:rStyle w:val="Hyperlink"/>
            <w:rFonts w:ascii="Didot" w:hAnsi="Didot" w:cs="Didot"/>
            <w:noProof/>
          </w:rPr>
          <w:t>Figure 4 transcriptome imputation illustration</w:t>
        </w:r>
        <w:r w:rsidR="000F43F9">
          <w:rPr>
            <w:noProof/>
            <w:webHidden/>
          </w:rPr>
          <w:tab/>
        </w:r>
        <w:r w:rsidR="000F43F9">
          <w:rPr>
            <w:noProof/>
            <w:webHidden/>
          </w:rPr>
          <w:fldChar w:fldCharType="begin"/>
        </w:r>
        <w:r w:rsidR="000F43F9">
          <w:rPr>
            <w:noProof/>
            <w:webHidden/>
          </w:rPr>
          <w:instrText xml:space="preserve"> PAGEREF _Toc134630324 \h </w:instrText>
        </w:r>
        <w:r w:rsidR="000F43F9">
          <w:rPr>
            <w:noProof/>
            <w:webHidden/>
          </w:rPr>
        </w:r>
        <w:r w:rsidR="000F43F9">
          <w:rPr>
            <w:noProof/>
            <w:webHidden/>
          </w:rPr>
          <w:fldChar w:fldCharType="separate"/>
        </w:r>
        <w:r w:rsidR="000F43F9">
          <w:rPr>
            <w:noProof/>
            <w:webHidden/>
          </w:rPr>
          <w:t>14</w:t>
        </w:r>
        <w:r w:rsidR="000F43F9">
          <w:rPr>
            <w:noProof/>
            <w:webHidden/>
          </w:rPr>
          <w:fldChar w:fldCharType="end"/>
        </w:r>
      </w:hyperlink>
    </w:p>
    <w:p w14:paraId="068FC6FC" w14:textId="04861FB7"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5" w:history="1">
        <w:r w:rsidR="000F43F9" w:rsidRPr="002B3E9F">
          <w:rPr>
            <w:rStyle w:val="Hyperlink"/>
            <w:rFonts w:ascii="Didot" w:hAnsi="Didot" w:cs="Didot"/>
            <w:noProof/>
          </w:rPr>
          <w:t>Figure 5 drug response prediction based on CMap drug signature.</w:t>
        </w:r>
        <w:r w:rsidR="000F43F9">
          <w:rPr>
            <w:noProof/>
            <w:webHidden/>
          </w:rPr>
          <w:tab/>
        </w:r>
        <w:r w:rsidR="000F43F9">
          <w:rPr>
            <w:noProof/>
            <w:webHidden/>
          </w:rPr>
          <w:fldChar w:fldCharType="begin"/>
        </w:r>
        <w:r w:rsidR="000F43F9">
          <w:rPr>
            <w:noProof/>
            <w:webHidden/>
          </w:rPr>
          <w:instrText xml:space="preserve"> PAGEREF _Toc134630325 \h </w:instrText>
        </w:r>
        <w:r w:rsidR="000F43F9">
          <w:rPr>
            <w:noProof/>
            <w:webHidden/>
          </w:rPr>
        </w:r>
        <w:r w:rsidR="000F43F9">
          <w:rPr>
            <w:noProof/>
            <w:webHidden/>
          </w:rPr>
          <w:fldChar w:fldCharType="separate"/>
        </w:r>
        <w:r w:rsidR="000F43F9">
          <w:rPr>
            <w:noProof/>
            <w:webHidden/>
          </w:rPr>
          <w:t>16</w:t>
        </w:r>
        <w:r w:rsidR="000F43F9">
          <w:rPr>
            <w:noProof/>
            <w:webHidden/>
          </w:rPr>
          <w:fldChar w:fldCharType="end"/>
        </w:r>
      </w:hyperlink>
    </w:p>
    <w:p w14:paraId="54D175F5" w14:textId="0FED0330"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6" w:history="1">
        <w:r w:rsidR="000F43F9" w:rsidRPr="002B3E9F">
          <w:rPr>
            <w:rStyle w:val="Hyperlink"/>
            <w:rFonts w:ascii="Didot" w:hAnsi="Didot" w:cs="Didot"/>
            <w:noProof/>
          </w:rPr>
          <w:t>Figure 6 spatial representation of collected transcriptomic samples by the Allen Institute</w:t>
        </w:r>
        <w:r w:rsidR="000F43F9">
          <w:rPr>
            <w:noProof/>
            <w:webHidden/>
          </w:rPr>
          <w:tab/>
        </w:r>
        <w:r w:rsidR="000F43F9">
          <w:rPr>
            <w:noProof/>
            <w:webHidden/>
          </w:rPr>
          <w:fldChar w:fldCharType="begin"/>
        </w:r>
        <w:r w:rsidR="000F43F9">
          <w:rPr>
            <w:noProof/>
            <w:webHidden/>
          </w:rPr>
          <w:instrText xml:space="preserve"> PAGEREF _Toc134630326 \h </w:instrText>
        </w:r>
        <w:r w:rsidR="000F43F9">
          <w:rPr>
            <w:noProof/>
            <w:webHidden/>
          </w:rPr>
        </w:r>
        <w:r w:rsidR="000F43F9">
          <w:rPr>
            <w:noProof/>
            <w:webHidden/>
          </w:rPr>
          <w:fldChar w:fldCharType="separate"/>
        </w:r>
        <w:r w:rsidR="000F43F9">
          <w:rPr>
            <w:noProof/>
            <w:webHidden/>
          </w:rPr>
          <w:t>18</w:t>
        </w:r>
        <w:r w:rsidR="000F43F9">
          <w:rPr>
            <w:noProof/>
            <w:webHidden/>
          </w:rPr>
          <w:fldChar w:fldCharType="end"/>
        </w:r>
      </w:hyperlink>
    </w:p>
    <w:p w14:paraId="02A70BA1" w14:textId="15DDFB53"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7" w:history="1">
        <w:r w:rsidR="000F43F9" w:rsidRPr="002B3E9F">
          <w:rPr>
            <w:rStyle w:val="Hyperlink"/>
            <w:rFonts w:ascii="Didot" w:hAnsi="Didot" w:cs="Didot"/>
            <w:noProof/>
          </w:rPr>
          <w:t>Figure 7 schematic workflow of deep learning model to predict gene expression.</w:t>
        </w:r>
        <w:r w:rsidR="000F43F9">
          <w:rPr>
            <w:noProof/>
            <w:webHidden/>
          </w:rPr>
          <w:tab/>
        </w:r>
        <w:r w:rsidR="000F43F9">
          <w:rPr>
            <w:noProof/>
            <w:webHidden/>
          </w:rPr>
          <w:fldChar w:fldCharType="begin"/>
        </w:r>
        <w:r w:rsidR="000F43F9">
          <w:rPr>
            <w:noProof/>
            <w:webHidden/>
          </w:rPr>
          <w:instrText xml:space="preserve"> PAGEREF _Toc134630327 \h </w:instrText>
        </w:r>
        <w:r w:rsidR="000F43F9">
          <w:rPr>
            <w:noProof/>
            <w:webHidden/>
          </w:rPr>
        </w:r>
        <w:r w:rsidR="000F43F9">
          <w:rPr>
            <w:noProof/>
            <w:webHidden/>
          </w:rPr>
          <w:fldChar w:fldCharType="separate"/>
        </w:r>
        <w:r w:rsidR="000F43F9">
          <w:rPr>
            <w:noProof/>
            <w:webHidden/>
          </w:rPr>
          <w:t>18</w:t>
        </w:r>
        <w:r w:rsidR="000F43F9">
          <w:rPr>
            <w:noProof/>
            <w:webHidden/>
          </w:rPr>
          <w:fldChar w:fldCharType="end"/>
        </w:r>
      </w:hyperlink>
    </w:p>
    <w:p w14:paraId="5D75C7E0" w14:textId="511095EB"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8" w:history="1">
        <w:r w:rsidR="000F43F9" w:rsidRPr="002B3E9F">
          <w:rPr>
            <w:rStyle w:val="Hyperlink"/>
            <w:rFonts w:ascii="Didot" w:hAnsi="Didot" w:cs="Didot"/>
            <w:noProof/>
          </w:rPr>
          <w:t>Figure 8 predicted brain activity map of methylphenidate.</w:t>
        </w:r>
        <w:r w:rsidR="000F43F9">
          <w:rPr>
            <w:noProof/>
            <w:webHidden/>
          </w:rPr>
          <w:tab/>
        </w:r>
        <w:r w:rsidR="000F43F9">
          <w:rPr>
            <w:noProof/>
            <w:webHidden/>
          </w:rPr>
          <w:fldChar w:fldCharType="begin"/>
        </w:r>
        <w:r w:rsidR="000F43F9">
          <w:rPr>
            <w:noProof/>
            <w:webHidden/>
          </w:rPr>
          <w:instrText xml:space="preserve"> PAGEREF _Toc134630328 \h </w:instrText>
        </w:r>
        <w:r w:rsidR="000F43F9">
          <w:rPr>
            <w:noProof/>
            <w:webHidden/>
          </w:rPr>
        </w:r>
        <w:r w:rsidR="000F43F9">
          <w:rPr>
            <w:noProof/>
            <w:webHidden/>
          </w:rPr>
          <w:fldChar w:fldCharType="separate"/>
        </w:r>
        <w:r w:rsidR="000F43F9">
          <w:rPr>
            <w:noProof/>
            <w:webHidden/>
          </w:rPr>
          <w:t>19</w:t>
        </w:r>
        <w:r w:rsidR="000F43F9">
          <w:rPr>
            <w:noProof/>
            <w:webHidden/>
          </w:rPr>
          <w:fldChar w:fldCharType="end"/>
        </w:r>
      </w:hyperlink>
    </w:p>
    <w:p w14:paraId="0A81B28C" w14:textId="00F853CB"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29" w:history="1">
        <w:r w:rsidR="000F43F9" w:rsidRPr="002B3E9F">
          <w:rPr>
            <w:rStyle w:val="Hyperlink"/>
            <w:rFonts w:ascii="Didot" w:hAnsi="Didot" w:cs="Didot"/>
            <w:noProof/>
          </w:rPr>
          <w:t>Figure 9 Predicted activity map for different drugs (left) and terms positive activity map from Neurosynth database (right).</w:t>
        </w:r>
        <w:r w:rsidR="000F43F9">
          <w:rPr>
            <w:noProof/>
            <w:webHidden/>
          </w:rPr>
          <w:tab/>
        </w:r>
        <w:r w:rsidR="000F43F9">
          <w:rPr>
            <w:noProof/>
            <w:webHidden/>
          </w:rPr>
          <w:fldChar w:fldCharType="begin"/>
        </w:r>
        <w:r w:rsidR="000F43F9">
          <w:rPr>
            <w:noProof/>
            <w:webHidden/>
          </w:rPr>
          <w:instrText xml:space="preserve"> PAGEREF _Toc134630329 \h </w:instrText>
        </w:r>
        <w:r w:rsidR="000F43F9">
          <w:rPr>
            <w:noProof/>
            <w:webHidden/>
          </w:rPr>
        </w:r>
        <w:r w:rsidR="000F43F9">
          <w:rPr>
            <w:noProof/>
            <w:webHidden/>
          </w:rPr>
          <w:fldChar w:fldCharType="separate"/>
        </w:r>
        <w:r w:rsidR="000F43F9">
          <w:rPr>
            <w:noProof/>
            <w:webHidden/>
          </w:rPr>
          <w:t>20</w:t>
        </w:r>
        <w:r w:rsidR="000F43F9">
          <w:rPr>
            <w:noProof/>
            <w:webHidden/>
          </w:rPr>
          <w:fldChar w:fldCharType="end"/>
        </w:r>
      </w:hyperlink>
    </w:p>
    <w:p w14:paraId="2CAB6AFE" w14:textId="09B2219E" w:rsidR="000F43F9" w:rsidRDefault="00000000">
      <w:pPr>
        <w:pStyle w:val="TableofFigures"/>
        <w:tabs>
          <w:tab w:val="right" w:leader="dot" w:pos="9350"/>
        </w:tabs>
        <w:rPr>
          <w:rFonts w:eastAsiaTheme="minorEastAsia" w:cstheme="minorBidi"/>
          <w:smallCaps w:val="0"/>
          <w:noProof/>
          <w:kern w:val="2"/>
          <w:sz w:val="24"/>
          <w14:ligatures w14:val="standardContextual"/>
        </w:rPr>
      </w:pPr>
      <w:hyperlink w:anchor="_Toc134630330" w:history="1">
        <w:r w:rsidR="000F43F9" w:rsidRPr="002B3E9F">
          <w:rPr>
            <w:rStyle w:val="Hyperlink"/>
            <w:rFonts w:ascii="Didot" w:hAnsi="Didot" w:cs="Didot"/>
            <w:noProof/>
          </w:rPr>
          <w:t>Figure 10 Web-based application visuals for aim 2 results. The map shown is for methylphenidate activity, averaged by anatomical region</w:t>
        </w:r>
        <w:r w:rsidR="000F43F9">
          <w:rPr>
            <w:noProof/>
            <w:webHidden/>
          </w:rPr>
          <w:tab/>
        </w:r>
        <w:r w:rsidR="000F43F9">
          <w:rPr>
            <w:noProof/>
            <w:webHidden/>
          </w:rPr>
          <w:fldChar w:fldCharType="begin"/>
        </w:r>
        <w:r w:rsidR="000F43F9">
          <w:rPr>
            <w:noProof/>
            <w:webHidden/>
          </w:rPr>
          <w:instrText xml:space="preserve"> PAGEREF _Toc134630330 \h </w:instrText>
        </w:r>
        <w:r w:rsidR="000F43F9">
          <w:rPr>
            <w:noProof/>
            <w:webHidden/>
          </w:rPr>
        </w:r>
        <w:r w:rsidR="000F43F9">
          <w:rPr>
            <w:noProof/>
            <w:webHidden/>
          </w:rPr>
          <w:fldChar w:fldCharType="separate"/>
        </w:r>
        <w:r w:rsidR="000F43F9">
          <w:rPr>
            <w:noProof/>
            <w:webHidden/>
          </w:rPr>
          <w:t>21</w:t>
        </w:r>
        <w:r w:rsidR="000F43F9">
          <w:rPr>
            <w:noProof/>
            <w:webHidden/>
          </w:rPr>
          <w:fldChar w:fldCharType="end"/>
        </w:r>
      </w:hyperlink>
    </w:p>
    <w:p w14:paraId="11A68109" w14:textId="47346CB6" w:rsidR="008C78A4" w:rsidRPr="00787F21" w:rsidRDefault="00C346B6">
      <w:pPr>
        <w:rPr>
          <w:rFonts w:ascii="Didot" w:hAnsi="Didot" w:cs="Didot"/>
        </w:rPr>
      </w:pPr>
      <w:r w:rsidRPr="00787F21">
        <w:rPr>
          <w:rFonts w:ascii="Didot" w:hAnsi="Didot" w:cs="Didot" w:hint="cs"/>
          <w:smallCaps/>
          <w:sz w:val="20"/>
        </w:rPr>
        <w:fldChar w:fldCharType="end"/>
      </w:r>
    </w:p>
    <w:p w14:paraId="0EDB80DA" w14:textId="77777777" w:rsidR="008C78A4" w:rsidRPr="00787F21" w:rsidRDefault="008C78A4">
      <w:pPr>
        <w:rPr>
          <w:rFonts w:ascii="Didot" w:hAnsi="Didot" w:cs="Didot"/>
        </w:rPr>
      </w:pPr>
    </w:p>
    <w:p w14:paraId="2C802D28" w14:textId="52667C5A" w:rsidR="009559B1" w:rsidRPr="00787F21" w:rsidRDefault="009559B1">
      <w:pPr>
        <w:rPr>
          <w:rFonts w:ascii="Didot" w:hAnsi="Didot" w:cs="Didot"/>
        </w:rPr>
      </w:pPr>
      <w:r w:rsidRPr="00787F21">
        <w:rPr>
          <w:rFonts w:ascii="Didot" w:hAnsi="Didot" w:cs="Didot" w:hint="cs"/>
        </w:rPr>
        <w:br w:type="page"/>
      </w:r>
    </w:p>
    <w:sdt>
      <w:sdtPr>
        <w:rPr>
          <w:rFonts w:ascii="Didot" w:eastAsiaTheme="minorHAnsi" w:hAnsi="Didot" w:cs="Didot" w:hint="cs"/>
          <w:b w:val="0"/>
          <w:bCs w:val="0"/>
          <w:color w:val="auto"/>
          <w:sz w:val="24"/>
          <w:szCs w:val="24"/>
        </w:rPr>
        <w:id w:val="1468778123"/>
        <w:docPartObj>
          <w:docPartGallery w:val="Table of Contents"/>
          <w:docPartUnique/>
        </w:docPartObj>
      </w:sdtPr>
      <w:sdtEndPr>
        <w:rPr>
          <w:noProof/>
        </w:rPr>
      </w:sdtEndPr>
      <w:sdtContent>
        <w:p w14:paraId="1E0F0837" w14:textId="0464D82D" w:rsidR="009559B1" w:rsidRPr="00787F21" w:rsidRDefault="009559B1">
          <w:pPr>
            <w:pStyle w:val="TOCHeading"/>
            <w:rPr>
              <w:rFonts w:ascii="Didot" w:hAnsi="Didot" w:cs="Didot"/>
            </w:rPr>
          </w:pPr>
          <w:r w:rsidRPr="00787F21">
            <w:rPr>
              <w:rFonts w:ascii="Didot" w:hAnsi="Didot" w:cs="Didot" w:hint="cs"/>
            </w:rPr>
            <w:t>Table of Contents</w:t>
          </w:r>
        </w:p>
        <w:p w14:paraId="4173039F" w14:textId="612B96BF" w:rsidR="000F43F9" w:rsidRDefault="009559B1">
          <w:pPr>
            <w:pStyle w:val="TOC1"/>
            <w:tabs>
              <w:tab w:val="right" w:leader="dot" w:pos="9350"/>
            </w:tabs>
            <w:rPr>
              <w:rFonts w:eastAsiaTheme="minorEastAsia" w:cstheme="minorBidi"/>
              <w:b w:val="0"/>
              <w:bCs w:val="0"/>
              <w:i w:val="0"/>
              <w:iCs w:val="0"/>
              <w:noProof/>
              <w:kern w:val="2"/>
              <w:szCs w:val="24"/>
              <w14:ligatures w14:val="standardContextual"/>
            </w:rPr>
          </w:pPr>
          <w:r w:rsidRPr="00787F21">
            <w:rPr>
              <w:rFonts w:ascii="Didot" w:hAnsi="Didot" w:cs="Didot" w:hint="cs"/>
              <w:b w:val="0"/>
              <w:bCs w:val="0"/>
            </w:rPr>
            <w:fldChar w:fldCharType="begin"/>
          </w:r>
          <w:r w:rsidRPr="00787F21">
            <w:rPr>
              <w:rFonts w:ascii="Didot" w:hAnsi="Didot" w:cs="Didot" w:hint="cs"/>
            </w:rPr>
            <w:instrText xml:space="preserve"> TOC \o "1-3" \h \z \u </w:instrText>
          </w:r>
          <w:r w:rsidRPr="00787F21">
            <w:rPr>
              <w:rFonts w:ascii="Didot" w:hAnsi="Didot" w:cs="Didot" w:hint="cs"/>
              <w:b w:val="0"/>
              <w:bCs w:val="0"/>
            </w:rPr>
            <w:fldChar w:fldCharType="separate"/>
          </w:r>
          <w:hyperlink w:anchor="_Toc134630292" w:history="1">
            <w:r w:rsidR="000F43F9" w:rsidRPr="00C02DAA">
              <w:rPr>
                <w:rStyle w:val="Hyperlink"/>
                <w:rFonts w:ascii="Didot" w:hAnsi="Didot" w:cs="Didot"/>
                <w:noProof/>
              </w:rPr>
              <w:t>1. Introduction</w:t>
            </w:r>
            <w:r w:rsidR="000F43F9">
              <w:rPr>
                <w:noProof/>
                <w:webHidden/>
              </w:rPr>
              <w:tab/>
            </w:r>
            <w:r w:rsidR="000F43F9">
              <w:rPr>
                <w:noProof/>
                <w:webHidden/>
              </w:rPr>
              <w:fldChar w:fldCharType="begin"/>
            </w:r>
            <w:r w:rsidR="000F43F9">
              <w:rPr>
                <w:noProof/>
                <w:webHidden/>
              </w:rPr>
              <w:instrText xml:space="preserve"> PAGEREF _Toc134630292 \h </w:instrText>
            </w:r>
            <w:r w:rsidR="000F43F9">
              <w:rPr>
                <w:noProof/>
                <w:webHidden/>
              </w:rPr>
            </w:r>
            <w:r w:rsidR="000F43F9">
              <w:rPr>
                <w:noProof/>
                <w:webHidden/>
              </w:rPr>
              <w:fldChar w:fldCharType="separate"/>
            </w:r>
            <w:r w:rsidR="000F43F9">
              <w:rPr>
                <w:noProof/>
                <w:webHidden/>
              </w:rPr>
              <w:t>5</w:t>
            </w:r>
            <w:r w:rsidR="000F43F9">
              <w:rPr>
                <w:noProof/>
                <w:webHidden/>
              </w:rPr>
              <w:fldChar w:fldCharType="end"/>
            </w:r>
          </w:hyperlink>
        </w:p>
        <w:p w14:paraId="745EAFEB" w14:textId="2BF6CCD4"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3" w:history="1">
            <w:r w:rsidR="000F43F9" w:rsidRPr="00C02DAA">
              <w:rPr>
                <w:rStyle w:val="Hyperlink"/>
                <w:rFonts w:ascii="Didot" w:hAnsi="Didot" w:cs="Didot"/>
                <w:noProof/>
              </w:rPr>
              <w:t>1.1. Background and Significance</w:t>
            </w:r>
            <w:r w:rsidR="000F43F9">
              <w:rPr>
                <w:noProof/>
                <w:webHidden/>
              </w:rPr>
              <w:tab/>
            </w:r>
            <w:r w:rsidR="000F43F9">
              <w:rPr>
                <w:noProof/>
                <w:webHidden/>
              </w:rPr>
              <w:fldChar w:fldCharType="begin"/>
            </w:r>
            <w:r w:rsidR="000F43F9">
              <w:rPr>
                <w:noProof/>
                <w:webHidden/>
              </w:rPr>
              <w:instrText xml:space="preserve"> PAGEREF _Toc134630293 \h </w:instrText>
            </w:r>
            <w:r w:rsidR="000F43F9">
              <w:rPr>
                <w:noProof/>
                <w:webHidden/>
              </w:rPr>
            </w:r>
            <w:r w:rsidR="000F43F9">
              <w:rPr>
                <w:noProof/>
                <w:webHidden/>
              </w:rPr>
              <w:fldChar w:fldCharType="separate"/>
            </w:r>
            <w:r w:rsidR="000F43F9">
              <w:rPr>
                <w:noProof/>
                <w:webHidden/>
              </w:rPr>
              <w:t>5</w:t>
            </w:r>
            <w:r w:rsidR="000F43F9">
              <w:rPr>
                <w:noProof/>
                <w:webHidden/>
              </w:rPr>
              <w:fldChar w:fldCharType="end"/>
            </w:r>
          </w:hyperlink>
        </w:p>
        <w:p w14:paraId="6F8FBD4F" w14:textId="003DDBCD"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4" w:history="1">
            <w:r w:rsidR="000F43F9" w:rsidRPr="00C02DAA">
              <w:rPr>
                <w:rStyle w:val="Hyperlink"/>
                <w:rFonts w:ascii="Didot" w:hAnsi="Didot" w:cs="Didot"/>
                <w:noProof/>
              </w:rPr>
              <w:t>1.2. Objectives of the study</w:t>
            </w:r>
            <w:r w:rsidR="000F43F9">
              <w:rPr>
                <w:noProof/>
                <w:webHidden/>
              </w:rPr>
              <w:tab/>
            </w:r>
            <w:r w:rsidR="000F43F9">
              <w:rPr>
                <w:noProof/>
                <w:webHidden/>
              </w:rPr>
              <w:fldChar w:fldCharType="begin"/>
            </w:r>
            <w:r w:rsidR="000F43F9">
              <w:rPr>
                <w:noProof/>
                <w:webHidden/>
              </w:rPr>
              <w:instrText xml:space="preserve"> PAGEREF _Toc134630294 \h </w:instrText>
            </w:r>
            <w:r w:rsidR="000F43F9">
              <w:rPr>
                <w:noProof/>
                <w:webHidden/>
              </w:rPr>
            </w:r>
            <w:r w:rsidR="000F43F9">
              <w:rPr>
                <w:noProof/>
                <w:webHidden/>
              </w:rPr>
              <w:fldChar w:fldCharType="separate"/>
            </w:r>
            <w:r w:rsidR="000F43F9">
              <w:rPr>
                <w:noProof/>
                <w:webHidden/>
              </w:rPr>
              <w:t>6</w:t>
            </w:r>
            <w:r w:rsidR="000F43F9">
              <w:rPr>
                <w:noProof/>
                <w:webHidden/>
              </w:rPr>
              <w:fldChar w:fldCharType="end"/>
            </w:r>
          </w:hyperlink>
        </w:p>
        <w:p w14:paraId="785E721D" w14:textId="1F9BD7EC"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295" w:history="1">
            <w:r w:rsidR="000F43F9" w:rsidRPr="00C02DAA">
              <w:rPr>
                <w:rStyle w:val="Hyperlink"/>
                <w:rFonts w:ascii="Didot" w:hAnsi="Didot" w:cs="Didot"/>
                <w:noProof/>
              </w:rPr>
              <w:t>2. Literature Review</w:t>
            </w:r>
            <w:r w:rsidR="000F43F9">
              <w:rPr>
                <w:noProof/>
                <w:webHidden/>
              </w:rPr>
              <w:tab/>
            </w:r>
            <w:r w:rsidR="000F43F9">
              <w:rPr>
                <w:noProof/>
                <w:webHidden/>
              </w:rPr>
              <w:fldChar w:fldCharType="begin"/>
            </w:r>
            <w:r w:rsidR="000F43F9">
              <w:rPr>
                <w:noProof/>
                <w:webHidden/>
              </w:rPr>
              <w:instrText xml:space="preserve"> PAGEREF _Toc134630295 \h </w:instrText>
            </w:r>
            <w:r w:rsidR="000F43F9">
              <w:rPr>
                <w:noProof/>
                <w:webHidden/>
              </w:rPr>
            </w:r>
            <w:r w:rsidR="000F43F9">
              <w:rPr>
                <w:noProof/>
                <w:webHidden/>
              </w:rPr>
              <w:fldChar w:fldCharType="separate"/>
            </w:r>
            <w:r w:rsidR="000F43F9">
              <w:rPr>
                <w:noProof/>
                <w:webHidden/>
              </w:rPr>
              <w:t>6</w:t>
            </w:r>
            <w:r w:rsidR="000F43F9">
              <w:rPr>
                <w:noProof/>
                <w:webHidden/>
              </w:rPr>
              <w:fldChar w:fldCharType="end"/>
            </w:r>
          </w:hyperlink>
        </w:p>
        <w:p w14:paraId="5A4CAA76" w14:textId="58C0E399"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6" w:history="1">
            <w:r w:rsidR="000F43F9" w:rsidRPr="00C02DAA">
              <w:rPr>
                <w:rStyle w:val="Hyperlink"/>
                <w:rFonts w:ascii="Didot" w:hAnsi="Didot" w:cs="Didot"/>
                <w:noProof/>
              </w:rPr>
              <w:t>2.1. Overview of pharmacogenomics and personalized medicine</w:t>
            </w:r>
            <w:r w:rsidR="000F43F9">
              <w:rPr>
                <w:noProof/>
                <w:webHidden/>
              </w:rPr>
              <w:tab/>
            </w:r>
            <w:r w:rsidR="000F43F9">
              <w:rPr>
                <w:noProof/>
                <w:webHidden/>
              </w:rPr>
              <w:fldChar w:fldCharType="begin"/>
            </w:r>
            <w:r w:rsidR="000F43F9">
              <w:rPr>
                <w:noProof/>
                <w:webHidden/>
              </w:rPr>
              <w:instrText xml:space="preserve"> PAGEREF _Toc134630296 \h </w:instrText>
            </w:r>
            <w:r w:rsidR="000F43F9">
              <w:rPr>
                <w:noProof/>
                <w:webHidden/>
              </w:rPr>
            </w:r>
            <w:r w:rsidR="000F43F9">
              <w:rPr>
                <w:noProof/>
                <w:webHidden/>
              </w:rPr>
              <w:fldChar w:fldCharType="separate"/>
            </w:r>
            <w:r w:rsidR="000F43F9">
              <w:rPr>
                <w:noProof/>
                <w:webHidden/>
              </w:rPr>
              <w:t>6</w:t>
            </w:r>
            <w:r w:rsidR="000F43F9">
              <w:rPr>
                <w:noProof/>
                <w:webHidden/>
              </w:rPr>
              <w:fldChar w:fldCharType="end"/>
            </w:r>
          </w:hyperlink>
        </w:p>
        <w:p w14:paraId="4A34484F" w14:textId="4CE8C247"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7" w:history="1">
            <w:r w:rsidR="000F43F9" w:rsidRPr="00C02DAA">
              <w:rPr>
                <w:rStyle w:val="Hyperlink"/>
                <w:rFonts w:ascii="Didot" w:hAnsi="Didot" w:cs="Didot"/>
                <w:noProof/>
              </w:rPr>
              <w:t>2.2. Gene expression, eQTL, and GWAS related to psychiatric disorders:</w:t>
            </w:r>
            <w:r w:rsidR="000F43F9">
              <w:rPr>
                <w:noProof/>
                <w:webHidden/>
              </w:rPr>
              <w:tab/>
            </w:r>
            <w:r w:rsidR="000F43F9">
              <w:rPr>
                <w:noProof/>
                <w:webHidden/>
              </w:rPr>
              <w:fldChar w:fldCharType="begin"/>
            </w:r>
            <w:r w:rsidR="000F43F9">
              <w:rPr>
                <w:noProof/>
                <w:webHidden/>
              </w:rPr>
              <w:instrText xml:space="preserve"> PAGEREF _Toc134630297 \h </w:instrText>
            </w:r>
            <w:r w:rsidR="000F43F9">
              <w:rPr>
                <w:noProof/>
                <w:webHidden/>
              </w:rPr>
            </w:r>
            <w:r w:rsidR="000F43F9">
              <w:rPr>
                <w:noProof/>
                <w:webHidden/>
              </w:rPr>
              <w:fldChar w:fldCharType="separate"/>
            </w:r>
            <w:r w:rsidR="000F43F9">
              <w:rPr>
                <w:noProof/>
                <w:webHidden/>
              </w:rPr>
              <w:t>8</w:t>
            </w:r>
            <w:r w:rsidR="000F43F9">
              <w:rPr>
                <w:noProof/>
                <w:webHidden/>
              </w:rPr>
              <w:fldChar w:fldCharType="end"/>
            </w:r>
          </w:hyperlink>
        </w:p>
        <w:p w14:paraId="52C6D790" w14:textId="463A70FE"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8" w:history="1">
            <w:r w:rsidR="000F43F9" w:rsidRPr="00C02DAA">
              <w:rPr>
                <w:rStyle w:val="Hyperlink"/>
                <w:rFonts w:ascii="Didot" w:hAnsi="Didot" w:cs="Didot"/>
                <w:noProof/>
              </w:rPr>
              <w:t>2.3. Drug repositioning</w:t>
            </w:r>
            <w:r w:rsidR="000F43F9">
              <w:rPr>
                <w:noProof/>
                <w:webHidden/>
              </w:rPr>
              <w:tab/>
            </w:r>
            <w:r w:rsidR="000F43F9">
              <w:rPr>
                <w:noProof/>
                <w:webHidden/>
              </w:rPr>
              <w:fldChar w:fldCharType="begin"/>
            </w:r>
            <w:r w:rsidR="000F43F9">
              <w:rPr>
                <w:noProof/>
                <w:webHidden/>
              </w:rPr>
              <w:instrText xml:space="preserve"> PAGEREF _Toc134630298 \h </w:instrText>
            </w:r>
            <w:r w:rsidR="000F43F9">
              <w:rPr>
                <w:noProof/>
                <w:webHidden/>
              </w:rPr>
            </w:r>
            <w:r w:rsidR="000F43F9">
              <w:rPr>
                <w:noProof/>
                <w:webHidden/>
              </w:rPr>
              <w:fldChar w:fldCharType="separate"/>
            </w:r>
            <w:r w:rsidR="000F43F9">
              <w:rPr>
                <w:noProof/>
                <w:webHidden/>
              </w:rPr>
              <w:t>9</w:t>
            </w:r>
            <w:r w:rsidR="000F43F9">
              <w:rPr>
                <w:noProof/>
                <w:webHidden/>
              </w:rPr>
              <w:fldChar w:fldCharType="end"/>
            </w:r>
          </w:hyperlink>
        </w:p>
        <w:p w14:paraId="3148997D" w14:textId="026C2535"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299" w:history="1">
            <w:r w:rsidR="000F43F9" w:rsidRPr="00C02DAA">
              <w:rPr>
                <w:rStyle w:val="Hyperlink"/>
                <w:rFonts w:ascii="Didot" w:hAnsi="Didot" w:cs="Didot"/>
                <w:noProof/>
              </w:rPr>
              <w:t>2.4. Psychoactive compounds and subjective experience</w:t>
            </w:r>
            <w:r w:rsidR="000F43F9">
              <w:rPr>
                <w:noProof/>
                <w:webHidden/>
              </w:rPr>
              <w:tab/>
            </w:r>
            <w:r w:rsidR="000F43F9">
              <w:rPr>
                <w:noProof/>
                <w:webHidden/>
              </w:rPr>
              <w:fldChar w:fldCharType="begin"/>
            </w:r>
            <w:r w:rsidR="000F43F9">
              <w:rPr>
                <w:noProof/>
                <w:webHidden/>
              </w:rPr>
              <w:instrText xml:space="preserve"> PAGEREF _Toc134630299 \h </w:instrText>
            </w:r>
            <w:r w:rsidR="000F43F9">
              <w:rPr>
                <w:noProof/>
                <w:webHidden/>
              </w:rPr>
            </w:r>
            <w:r w:rsidR="000F43F9">
              <w:rPr>
                <w:noProof/>
                <w:webHidden/>
              </w:rPr>
              <w:fldChar w:fldCharType="separate"/>
            </w:r>
            <w:r w:rsidR="000F43F9">
              <w:rPr>
                <w:noProof/>
                <w:webHidden/>
              </w:rPr>
              <w:t>11</w:t>
            </w:r>
            <w:r w:rsidR="000F43F9">
              <w:rPr>
                <w:noProof/>
                <w:webHidden/>
              </w:rPr>
              <w:fldChar w:fldCharType="end"/>
            </w:r>
          </w:hyperlink>
        </w:p>
        <w:p w14:paraId="493512A6" w14:textId="7ADF5675"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300" w:history="1">
            <w:r w:rsidR="000F43F9" w:rsidRPr="00C02DAA">
              <w:rPr>
                <w:rStyle w:val="Hyperlink"/>
                <w:rFonts w:ascii="Didot" w:hAnsi="Didot" w:cs="Didot"/>
                <w:noProof/>
              </w:rPr>
              <w:t>3. Aims Overview/Methods</w:t>
            </w:r>
            <w:r w:rsidR="000F43F9">
              <w:rPr>
                <w:noProof/>
                <w:webHidden/>
              </w:rPr>
              <w:tab/>
            </w:r>
            <w:r w:rsidR="000F43F9">
              <w:rPr>
                <w:noProof/>
                <w:webHidden/>
              </w:rPr>
              <w:fldChar w:fldCharType="begin"/>
            </w:r>
            <w:r w:rsidR="000F43F9">
              <w:rPr>
                <w:noProof/>
                <w:webHidden/>
              </w:rPr>
              <w:instrText xml:space="preserve"> PAGEREF _Toc134630300 \h </w:instrText>
            </w:r>
            <w:r w:rsidR="000F43F9">
              <w:rPr>
                <w:noProof/>
                <w:webHidden/>
              </w:rPr>
            </w:r>
            <w:r w:rsidR="000F43F9">
              <w:rPr>
                <w:noProof/>
                <w:webHidden/>
              </w:rPr>
              <w:fldChar w:fldCharType="separate"/>
            </w:r>
            <w:r w:rsidR="000F43F9">
              <w:rPr>
                <w:noProof/>
                <w:webHidden/>
              </w:rPr>
              <w:t>11</w:t>
            </w:r>
            <w:r w:rsidR="000F43F9">
              <w:rPr>
                <w:noProof/>
                <w:webHidden/>
              </w:rPr>
              <w:fldChar w:fldCharType="end"/>
            </w:r>
          </w:hyperlink>
        </w:p>
        <w:p w14:paraId="141933AA" w14:textId="77B0894E"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301" w:history="1">
            <w:r w:rsidR="000F43F9" w:rsidRPr="00C02DAA">
              <w:rPr>
                <w:rStyle w:val="Hyperlink"/>
                <w:rFonts w:ascii="Didot" w:hAnsi="Didot" w:cs="Didot"/>
                <w:noProof/>
              </w:rPr>
              <w:t>3.1. Aim 1:</w:t>
            </w:r>
            <w:r w:rsidR="000F43F9">
              <w:rPr>
                <w:noProof/>
                <w:webHidden/>
              </w:rPr>
              <w:tab/>
            </w:r>
            <w:r w:rsidR="000F43F9">
              <w:rPr>
                <w:noProof/>
                <w:webHidden/>
              </w:rPr>
              <w:fldChar w:fldCharType="begin"/>
            </w:r>
            <w:r w:rsidR="000F43F9">
              <w:rPr>
                <w:noProof/>
                <w:webHidden/>
              </w:rPr>
              <w:instrText xml:space="preserve"> PAGEREF _Toc134630301 \h </w:instrText>
            </w:r>
            <w:r w:rsidR="000F43F9">
              <w:rPr>
                <w:noProof/>
                <w:webHidden/>
              </w:rPr>
            </w:r>
            <w:r w:rsidR="000F43F9">
              <w:rPr>
                <w:noProof/>
                <w:webHidden/>
              </w:rPr>
              <w:fldChar w:fldCharType="separate"/>
            </w:r>
            <w:r w:rsidR="000F43F9">
              <w:rPr>
                <w:noProof/>
                <w:webHidden/>
              </w:rPr>
              <w:t>11</w:t>
            </w:r>
            <w:r w:rsidR="000F43F9">
              <w:rPr>
                <w:noProof/>
                <w:webHidden/>
              </w:rPr>
              <w:fldChar w:fldCharType="end"/>
            </w:r>
          </w:hyperlink>
        </w:p>
        <w:p w14:paraId="25DFAD91" w14:textId="44936BC5" w:rsidR="000F43F9" w:rsidRDefault="00000000">
          <w:pPr>
            <w:pStyle w:val="TOC3"/>
            <w:tabs>
              <w:tab w:val="right" w:leader="dot" w:pos="9350"/>
            </w:tabs>
            <w:rPr>
              <w:rFonts w:eastAsiaTheme="minorEastAsia" w:cstheme="minorBidi"/>
              <w:noProof/>
              <w:kern w:val="2"/>
              <w:sz w:val="24"/>
              <w14:ligatures w14:val="standardContextual"/>
            </w:rPr>
          </w:pPr>
          <w:hyperlink w:anchor="_Toc134630302" w:history="1">
            <w:r w:rsidR="000F43F9" w:rsidRPr="00C02DAA">
              <w:rPr>
                <w:rStyle w:val="Hyperlink"/>
                <w:rFonts w:ascii="Didot" w:hAnsi="Didot" w:cs="Didot"/>
                <w:noProof/>
              </w:rPr>
              <w:t>3.1.1. eQTL weights and transcriptome imputation</w:t>
            </w:r>
            <w:r w:rsidR="000F43F9">
              <w:rPr>
                <w:noProof/>
                <w:webHidden/>
              </w:rPr>
              <w:tab/>
            </w:r>
            <w:r w:rsidR="000F43F9">
              <w:rPr>
                <w:noProof/>
                <w:webHidden/>
              </w:rPr>
              <w:fldChar w:fldCharType="begin"/>
            </w:r>
            <w:r w:rsidR="000F43F9">
              <w:rPr>
                <w:noProof/>
                <w:webHidden/>
              </w:rPr>
              <w:instrText xml:space="preserve"> PAGEREF _Toc134630302 \h </w:instrText>
            </w:r>
            <w:r w:rsidR="000F43F9">
              <w:rPr>
                <w:noProof/>
                <w:webHidden/>
              </w:rPr>
            </w:r>
            <w:r w:rsidR="000F43F9">
              <w:rPr>
                <w:noProof/>
                <w:webHidden/>
              </w:rPr>
              <w:fldChar w:fldCharType="separate"/>
            </w:r>
            <w:r w:rsidR="000F43F9">
              <w:rPr>
                <w:noProof/>
                <w:webHidden/>
              </w:rPr>
              <w:t>12</w:t>
            </w:r>
            <w:r w:rsidR="000F43F9">
              <w:rPr>
                <w:noProof/>
                <w:webHidden/>
              </w:rPr>
              <w:fldChar w:fldCharType="end"/>
            </w:r>
          </w:hyperlink>
        </w:p>
        <w:p w14:paraId="11125EFB" w14:textId="7240CFDF" w:rsidR="000F43F9" w:rsidRDefault="00000000">
          <w:pPr>
            <w:pStyle w:val="TOC3"/>
            <w:tabs>
              <w:tab w:val="right" w:leader="dot" w:pos="9350"/>
            </w:tabs>
            <w:rPr>
              <w:rFonts w:eastAsiaTheme="minorEastAsia" w:cstheme="minorBidi"/>
              <w:noProof/>
              <w:kern w:val="2"/>
              <w:sz w:val="24"/>
              <w14:ligatures w14:val="standardContextual"/>
            </w:rPr>
          </w:pPr>
          <w:hyperlink w:anchor="_Toc134630303" w:history="1">
            <w:r w:rsidR="000F43F9" w:rsidRPr="00C02DAA">
              <w:rPr>
                <w:rStyle w:val="Hyperlink"/>
                <w:rFonts w:ascii="Didot" w:hAnsi="Didot" w:cs="Didot"/>
                <w:noProof/>
              </w:rPr>
              <w:t>3.1.2. Chemical perturbagens signature</w:t>
            </w:r>
            <w:r w:rsidR="000F43F9">
              <w:rPr>
                <w:noProof/>
                <w:webHidden/>
              </w:rPr>
              <w:tab/>
            </w:r>
            <w:r w:rsidR="000F43F9">
              <w:rPr>
                <w:noProof/>
                <w:webHidden/>
              </w:rPr>
              <w:fldChar w:fldCharType="begin"/>
            </w:r>
            <w:r w:rsidR="000F43F9">
              <w:rPr>
                <w:noProof/>
                <w:webHidden/>
              </w:rPr>
              <w:instrText xml:space="preserve"> PAGEREF _Toc134630303 \h </w:instrText>
            </w:r>
            <w:r w:rsidR="000F43F9">
              <w:rPr>
                <w:noProof/>
                <w:webHidden/>
              </w:rPr>
            </w:r>
            <w:r w:rsidR="000F43F9">
              <w:rPr>
                <w:noProof/>
                <w:webHidden/>
              </w:rPr>
              <w:fldChar w:fldCharType="separate"/>
            </w:r>
            <w:r w:rsidR="000F43F9">
              <w:rPr>
                <w:noProof/>
                <w:webHidden/>
              </w:rPr>
              <w:t>14</w:t>
            </w:r>
            <w:r w:rsidR="000F43F9">
              <w:rPr>
                <w:noProof/>
                <w:webHidden/>
              </w:rPr>
              <w:fldChar w:fldCharType="end"/>
            </w:r>
          </w:hyperlink>
        </w:p>
        <w:p w14:paraId="08D28BB8" w14:textId="25176C78" w:rsidR="000F43F9" w:rsidRDefault="00000000">
          <w:pPr>
            <w:pStyle w:val="TOC3"/>
            <w:tabs>
              <w:tab w:val="right" w:leader="dot" w:pos="9350"/>
            </w:tabs>
            <w:rPr>
              <w:rFonts w:eastAsiaTheme="minorEastAsia" w:cstheme="minorBidi"/>
              <w:noProof/>
              <w:kern w:val="2"/>
              <w:sz w:val="24"/>
              <w14:ligatures w14:val="standardContextual"/>
            </w:rPr>
          </w:pPr>
          <w:hyperlink w:anchor="_Toc134630304" w:history="1">
            <w:r w:rsidR="000F43F9" w:rsidRPr="00C02DAA">
              <w:rPr>
                <w:rStyle w:val="Hyperlink"/>
                <w:rFonts w:ascii="Didot" w:hAnsi="Didot" w:cs="Didot"/>
                <w:noProof/>
              </w:rPr>
              <w:t>3.1.3. Drug response prediction</w:t>
            </w:r>
            <w:r w:rsidR="000F43F9">
              <w:rPr>
                <w:noProof/>
                <w:webHidden/>
              </w:rPr>
              <w:tab/>
            </w:r>
            <w:r w:rsidR="000F43F9">
              <w:rPr>
                <w:noProof/>
                <w:webHidden/>
              </w:rPr>
              <w:fldChar w:fldCharType="begin"/>
            </w:r>
            <w:r w:rsidR="000F43F9">
              <w:rPr>
                <w:noProof/>
                <w:webHidden/>
              </w:rPr>
              <w:instrText xml:space="preserve"> PAGEREF _Toc134630304 \h </w:instrText>
            </w:r>
            <w:r w:rsidR="000F43F9">
              <w:rPr>
                <w:noProof/>
                <w:webHidden/>
              </w:rPr>
            </w:r>
            <w:r w:rsidR="000F43F9">
              <w:rPr>
                <w:noProof/>
                <w:webHidden/>
              </w:rPr>
              <w:fldChar w:fldCharType="separate"/>
            </w:r>
            <w:r w:rsidR="000F43F9">
              <w:rPr>
                <w:noProof/>
                <w:webHidden/>
              </w:rPr>
              <w:t>15</w:t>
            </w:r>
            <w:r w:rsidR="000F43F9">
              <w:rPr>
                <w:noProof/>
                <w:webHidden/>
              </w:rPr>
              <w:fldChar w:fldCharType="end"/>
            </w:r>
          </w:hyperlink>
        </w:p>
        <w:p w14:paraId="1046BEBB" w14:textId="034AD55C" w:rsidR="000F43F9" w:rsidRDefault="00000000">
          <w:pPr>
            <w:pStyle w:val="TOC3"/>
            <w:tabs>
              <w:tab w:val="right" w:leader="dot" w:pos="9350"/>
            </w:tabs>
            <w:rPr>
              <w:rFonts w:eastAsiaTheme="minorEastAsia" w:cstheme="minorBidi"/>
              <w:noProof/>
              <w:kern w:val="2"/>
              <w:sz w:val="24"/>
              <w14:ligatures w14:val="standardContextual"/>
            </w:rPr>
          </w:pPr>
          <w:hyperlink w:anchor="_Toc134630305" w:history="1">
            <w:r w:rsidR="000F43F9" w:rsidRPr="00C02DAA">
              <w:rPr>
                <w:rStyle w:val="Hyperlink"/>
                <w:rFonts w:ascii="Didot" w:hAnsi="Didot" w:cs="Didot"/>
                <w:noProof/>
              </w:rPr>
              <w:t>3.1.4. Expected results</w:t>
            </w:r>
            <w:r w:rsidR="000F43F9">
              <w:rPr>
                <w:noProof/>
                <w:webHidden/>
              </w:rPr>
              <w:tab/>
            </w:r>
            <w:r w:rsidR="000F43F9">
              <w:rPr>
                <w:noProof/>
                <w:webHidden/>
              </w:rPr>
              <w:fldChar w:fldCharType="begin"/>
            </w:r>
            <w:r w:rsidR="000F43F9">
              <w:rPr>
                <w:noProof/>
                <w:webHidden/>
              </w:rPr>
              <w:instrText xml:space="preserve"> PAGEREF _Toc134630305 \h </w:instrText>
            </w:r>
            <w:r w:rsidR="000F43F9">
              <w:rPr>
                <w:noProof/>
                <w:webHidden/>
              </w:rPr>
            </w:r>
            <w:r w:rsidR="000F43F9">
              <w:rPr>
                <w:noProof/>
                <w:webHidden/>
              </w:rPr>
              <w:fldChar w:fldCharType="separate"/>
            </w:r>
            <w:r w:rsidR="000F43F9">
              <w:rPr>
                <w:noProof/>
                <w:webHidden/>
              </w:rPr>
              <w:t>16</w:t>
            </w:r>
            <w:r w:rsidR="000F43F9">
              <w:rPr>
                <w:noProof/>
                <w:webHidden/>
              </w:rPr>
              <w:fldChar w:fldCharType="end"/>
            </w:r>
          </w:hyperlink>
        </w:p>
        <w:p w14:paraId="050FB7D8" w14:textId="3D941C6C"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306" w:history="1">
            <w:r w:rsidR="000F43F9" w:rsidRPr="00C02DAA">
              <w:rPr>
                <w:rStyle w:val="Hyperlink"/>
                <w:rFonts w:ascii="Didot" w:hAnsi="Didot" w:cs="Didot"/>
                <w:noProof/>
              </w:rPr>
              <w:t>3.2. Aim 2:</w:t>
            </w:r>
            <w:r w:rsidR="000F43F9">
              <w:rPr>
                <w:noProof/>
                <w:webHidden/>
              </w:rPr>
              <w:tab/>
            </w:r>
            <w:r w:rsidR="000F43F9">
              <w:rPr>
                <w:noProof/>
                <w:webHidden/>
              </w:rPr>
              <w:fldChar w:fldCharType="begin"/>
            </w:r>
            <w:r w:rsidR="000F43F9">
              <w:rPr>
                <w:noProof/>
                <w:webHidden/>
              </w:rPr>
              <w:instrText xml:space="preserve"> PAGEREF _Toc134630306 \h </w:instrText>
            </w:r>
            <w:r w:rsidR="000F43F9">
              <w:rPr>
                <w:noProof/>
                <w:webHidden/>
              </w:rPr>
            </w:r>
            <w:r w:rsidR="000F43F9">
              <w:rPr>
                <w:noProof/>
                <w:webHidden/>
              </w:rPr>
              <w:fldChar w:fldCharType="separate"/>
            </w:r>
            <w:r w:rsidR="000F43F9">
              <w:rPr>
                <w:noProof/>
                <w:webHidden/>
              </w:rPr>
              <w:t>16</w:t>
            </w:r>
            <w:r w:rsidR="000F43F9">
              <w:rPr>
                <w:noProof/>
                <w:webHidden/>
              </w:rPr>
              <w:fldChar w:fldCharType="end"/>
            </w:r>
          </w:hyperlink>
        </w:p>
        <w:p w14:paraId="470C9DE1" w14:textId="5E59FD83" w:rsidR="000F43F9" w:rsidRDefault="00000000">
          <w:pPr>
            <w:pStyle w:val="TOC3"/>
            <w:tabs>
              <w:tab w:val="right" w:leader="dot" w:pos="9350"/>
            </w:tabs>
            <w:rPr>
              <w:rFonts w:eastAsiaTheme="minorEastAsia" w:cstheme="minorBidi"/>
              <w:noProof/>
              <w:kern w:val="2"/>
              <w:sz w:val="24"/>
              <w14:ligatures w14:val="standardContextual"/>
            </w:rPr>
          </w:pPr>
          <w:hyperlink w:anchor="_Toc134630307" w:history="1">
            <w:r w:rsidR="000F43F9" w:rsidRPr="00C02DAA">
              <w:rPr>
                <w:rStyle w:val="Hyperlink"/>
                <w:rFonts w:ascii="Didot" w:hAnsi="Didot" w:cs="Didot"/>
                <w:noProof/>
              </w:rPr>
              <w:t>3.2.1. Allen Institute data</w:t>
            </w:r>
            <w:r w:rsidR="000F43F9">
              <w:rPr>
                <w:noProof/>
                <w:webHidden/>
              </w:rPr>
              <w:tab/>
            </w:r>
            <w:r w:rsidR="000F43F9">
              <w:rPr>
                <w:noProof/>
                <w:webHidden/>
              </w:rPr>
              <w:fldChar w:fldCharType="begin"/>
            </w:r>
            <w:r w:rsidR="000F43F9">
              <w:rPr>
                <w:noProof/>
                <w:webHidden/>
              </w:rPr>
              <w:instrText xml:space="preserve"> PAGEREF _Toc134630307 \h </w:instrText>
            </w:r>
            <w:r w:rsidR="000F43F9">
              <w:rPr>
                <w:noProof/>
                <w:webHidden/>
              </w:rPr>
            </w:r>
            <w:r w:rsidR="000F43F9">
              <w:rPr>
                <w:noProof/>
                <w:webHidden/>
              </w:rPr>
              <w:fldChar w:fldCharType="separate"/>
            </w:r>
            <w:r w:rsidR="000F43F9">
              <w:rPr>
                <w:noProof/>
                <w:webHidden/>
              </w:rPr>
              <w:t>17</w:t>
            </w:r>
            <w:r w:rsidR="000F43F9">
              <w:rPr>
                <w:noProof/>
                <w:webHidden/>
              </w:rPr>
              <w:fldChar w:fldCharType="end"/>
            </w:r>
          </w:hyperlink>
        </w:p>
        <w:p w14:paraId="4A11945C" w14:textId="2677E43A" w:rsidR="000F43F9" w:rsidRDefault="00000000">
          <w:pPr>
            <w:pStyle w:val="TOC3"/>
            <w:tabs>
              <w:tab w:val="right" w:leader="dot" w:pos="9350"/>
            </w:tabs>
            <w:rPr>
              <w:rFonts w:eastAsiaTheme="minorEastAsia" w:cstheme="minorBidi"/>
              <w:noProof/>
              <w:kern w:val="2"/>
              <w:sz w:val="24"/>
              <w14:ligatures w14:val="standardContextual"/>
            </w:rPr>
          </w:pPr>
          <w:hyperlink w:anchor="_Toc134630308" w:history="1">
            <w:r w:rsidR="000F43F9" w:rsidRPr="00C02DAA">
              <w:rPr>
                <w:rStyle w:val="Hyperlink"/>
                <w:rFonts w:ascii="Didot" w:hAnsi="Didot" w:cs="Didot"/>
                <w:noProof/>
              </w:rPr>
              <w:t>3.2.2. Deep learning model for predicting gene expression</w:t>
            </w:r>
            <w:r w:rsidR="000F43F9">
              <w:rPr>
                <w:noProof/>
                <w:webHidden/>
              </w:rPr>
              <w:tab/>
            </w:r>
            <w:r w:rsidR="000F43F9">
              <w:rPr>
                <w:noProof/>
                <w:webHidden/>
              </w:rPr>
              <w:fldChar w:fldCharType="begin"/>
            </w:r>
            <w:r w:rsidR="000F43F9">
              <w:rPr>
                <w:noProof/>
                <w:webHidden/>
              </w:rPr>
              <w:instrText xml:space="preserve"> PAGEREF _Toc134630308 \h </w:instrText>
            </w:r>
            <w:r w:rsidR="000F43F9">
              <w:rPr>
                <w:noProof/>
                <w:webHidden/>
              </w:rPr>
            </w:r>
            <w:r w:rsidR="000F43F9">
              <w:rPr>
                <w:noProof/>
                <w:webHidden/>
              </w:rPr>
              <w:fldChar w:fldCharType="separate"/>
            </w:r>
            <w:r w:rsidR="000F43F9">
              <w:rPr>
                <w:noProof/>
                <w:webHidden/>
              </w:rPr>
              <w:t>18</w:t>
            </w:r>
            <w:r w:rsidR="000F43F9">
              <w:rPr>
                <w:noProof/>
                <w:webHidden/>
              </w:rPr>
              <w:fldChar w:fldCharType="end"/>
            </w:r>
          </w:hyperlink>
        </w:p>
        <w:p w14:paraId="1F755C2C" w14:textId="61985CAE" w:rsidR="000F43F9" w:rsidRDefault="00000000">
          <w:pPr>
            <w:pStyle w:val="TOC3"/>
            <w:tabs>
              <w:tab w:val="right" w:leader="dot" w:pos="9350"/>
            </w:tabs>
            <w:rPr>
              <w:rFonts w:eastAsiaTheme="minorEastAsia" w:cstheme="minorBidi"/>
              <w:noProof/>
              <w:kern w:val="2"/>
              <w:sz w:val="24"/>
              <w14:ligatures w14:val="standardContextual"/>
            </w:rPr>
          </w:pPr>
          <w:hyperlink w:anchor="_Toc134630309" w:history="1">
            <w:r w:rsidR="000F43F9" w:rsidRPr="00C02DAA">
              <w:rPr>
                <w:rStyle w:val="Hyperlink"/>
                <w:rFonts w:ascii="Didot" w:hAnsi="Didot" w:cs="Didot"/>
                <w:noProof/>
              </w:rPr>
              <w:t>3.2.3. Drug activity prediction</w:t>
            </w:r>
            <w:r w:rsidR="000F43F9">
              <w:rPr>
                <w:noProof/>
                <w:webHidden/>
              </w:rPr>
              <w:tab/>
            </w:r>
            <w:r w:rsidR="000F43F9">
              <w:rPr>
                <w:noProof/>
                <w:webHidden/>
              </w:rPr>
              <w:fldChar w:fldCharType="begin"/>
            </w:r>
            <w:r w:rsidR="000F43F9">
              <w:rPr>
                <w:noProof/>
                <w:webHidden/>
              </w:rPr>
              <w:instrText xml:space="preserve"> PAGEREF _Toc134630309 \h </w:instrText>
            </w:r>
            <w:r w:rsidR="000F43F9">
              <w:rPr>
                <w:noProof/>
                <w:webHidden/>
              </w:rPr>
            </w:r>
            <w:r w:rsidR="000F43F9">
              <w:rPr>
                <w:noProof/>
                <w:webHidden/>
              </w:rPr>
              <w:fldChar w:fldCharType="separate"/>
            </w:r>
            <w:r w:rsidR="000F43F9">
              <w:rPr>
                <w:noProof/>
                <w:webHidden/>
              </w:rPr>
              <w:t>18</w:t>
            </w:r>
            <w:r w:rsidR="000F43F9">
              <w:rPr>
                <w:noProof/>
                <w:webHidden/>
              </w:rPr>
              <w:fldChar w:fldCharType="end"/>
            </w:r>
          </w:hyperlink>
        </w:p>
        <w:p w14:paraId="745DDA26" w14:textId="53061350" w:rsidR="000F43F9" w:rsidRDefault="00000000">
          <w:pPr>
            <w:pStyle w:val="TOC3"/>
            <w:tabs>
              <w:tab w:val="right" w:leader="dot" w:pos="9350"/>
            </w:tabs>
            <w:rPr>
              <w:rFonts w:eastAsiaTheme="minorEastAsia" w:cstheme="minorBidi"/>
              <w:noProof/>
              <w:kern w:val="2"/>
              <w:sz w:val="24"/>
              <w14:ligatures w14:val="standardContextual"/>
            </w:rPr>
          </w:pPr>
          <w:hyperlink w:anchor="_Toc134630310" w:history="1">
            <w:r w:rsidR="000F43F9" w:rsidRPr="00C02DAA">
              <w:rPr>
                <w:rStyle w:val="Hyperlink"/>
                <w:rFonts w:ascii="Didot" w:hAnsi="Didot" w:cs="Didot"/>
                <w:noProof/>
              </w:rPr>
              <w:t>3.2.4. Brain functionality map</w:t>
            </w:r>
            <w:r w:rsidR="000F43F9">
              <w:rPr>
                <w:noProof/>
                <w:webHidden/>
              </w:rPr>
              <w:tab/>
            </w:r>
            <w:r w:rsidR="000F43F9">
              <w:rPr>
                <w:noProof/>
                <w:webHidden/>
              </w:rPr>
              <w:fldChar w:fldCharType="begin"/>
            </w:r>
            <w:r w:rsidR="000F43F9">
              <w:rPr>
                <w:noProof/>
                <w:webHidden/>
              </w:rPr>
              <w:instrText xml:space="preserve"> PAGEREF _Toc134630310 \h </w:instrText>
            </w:r>
            <w:r w:rsidR="000F43F9">
              <w:rPr>
                <w:noProof/>
                <w:webHidden/>
              </w:rPr>
            </w:r>
            <w:r w:rsidR="000F43F9">
              <w:rPr>
                <w:noProof/>
                <w:webHidden/>
              </w:rPr>
              <w:fldChar w:fldCharType="separate"/>
            </w:r>
            <w:r w:rsidR="000F43F9">
              <w:rPr>
                <w:noProof/>
                <w:webHidden/>
              </w:rPr>
              <w:t>19</w:t>
            </w:r>
            <w:r w:rsidR="000F43F9">
              <w:rPr>
                <w:noProof/>
                <w:webHidden/>
              </w:rPr>
              <w:fldChar w:fldCharType="end"/>
            </w:r>
          </w:hyperlink>
        </w:p>
        <w:p w14:paraId="4F86DFA9" w14:textId="2989C84D" w:rsidR="000F43F9" w:rsidRDefault="00000000">
          <w:pPr>
            <w:pStyle w:val="TOC3"/>
            <w:tabs>
              <w:tab w:val="right" w:leader="dot" w:pos="9350"/>
            </w:tabs>
            <w:rPr>
              <w:rFonts w:eastAsiaTheme="minorEastAsia" w:cstheme="minorBidi"/>
              <w:noProof/>
              <w:kern w:val="2"/>
              <w:sz w:val="24"/>
              <w14:ligatures w14:val="standardContextual"/>
            </w:rPr>
          </w:pPr>
          <w:hyperlink w:anchor="_Toc134630311" w:history="1">
            <w:r w:rsidR="000F43F9" w:rsidRPr="00C02DAA">
              <w:rPr>
                <w:rStyle w:val="Hyperlink"/>
                <w:rFonts w:ascii="Didot" w:hAnsi="Didot" w:cs="Didot"/>
                <w:noProof/>
              </w:rPr>
              <w:t>3.2.5. Web-based application development</w:t>
            </w:r>
            <w:r w:rsidR="000F43F9">
              <w:rPr>
                <w:noProof/>
                <w:webHidden/>
              </w:rPr>
              <w:tab/>
            </w:r>
            <w:r w:rsidR="000F43F9">
              <w:rPr>
                <w:noProof/>
                <w:webHidden/>
              </w:rPr>
              <w:fldChar w:fldCharType="begin"/>
            </w:r>
            <w:r w:rsidR="000F43F9">
              <w:rPr>
                <w:noProof/>
                <w:webHidden/>
              </w:rPr>
              <w:instrText xml:space="preserve"> PAGEREF _Toc134630311 \h </w:instrText>
            </w:r>
            <w:r w:rsidR="000F43F9">
              <w:rPr>
                <w:noProof/>
                <w:webHidden/>
              </w:rPr>
            </w:r>
            <w:r w:rsidR="000F43F9">
              <w:rPr>
                <w:noProof/>
                <w:webHidden/>
              </w:rPr>
              <w:fldChar w:fldCharType="separate"/>
            </w:r>
            <w:r w:rsidR="000F43F9">
              <w:rPr>
                <w:noProof/>
                <w:webHidden/>
              </w:rPr>
              <w:t>20</w:t>
            </w:r>
            <w:r w:rsidR="000F43F9">
              <w:rPr>
                <w:noProof/>
                <w:webHidden/>
              </w:rPr>
              <w:fldChar w:fldCharType="end"/>
            </w:r>
          </w:hyperlink>
        </w:p>
        <w:p w14:paraId="043F39FA" w14:textId="42B1A45F" w:rsidR="000F43F9" w:rsidRDefault="00000000">
          <w:pPr>
            <w:pStyle w:val="TOC3"/>
            <w:tabs>
              <w:tab w:val="right" w:leader="dot" w:pos="9350"/>
            </w:tabs>
            <w:rPr>
              <w:rFonts w:eastAsiaTheme="minorEastAsia" w:cstheme="minorBidi"/>
              <w:noProof/>
              <w:kern w:val="2"/>
              <w:sz w:val="24"/>
              <w14:ligatures w14:val="standardContextual"/>
            </w:rPr>
          </w:pPr>
          <w:hyperlink w:anchor="_Toc134630312" w:history="1">
            <w:r w:rsidR="000F43F9" w:rsidRPr="00C02DAA">
              <w:rPr>
                <w:rStyle w:val="Hyperlink"/>
                <w:rFonts w:ascii="Didot" w:hAnsi="Didot" w:cs="Didot"/>
                <w:noProof/>
              </w:rPr>
              <w:t>3.2.6. Expected Results:</w:t>
            </w:r>
            <w:r w:rsidR="000F43F9">
              <w:rPr>
                <w:noProof/>
                <w:webHidden/>
              </w:rPr>
              <w:tab/>
            </w:r>
            <w:r w:rsidR="000F43F9">
              <w:rPr>
                <w:noProof/>
                <w:webHidden/>
              </w:rPr>
              <w:fldChar w:fldCharType="begin"/>
            </w:r>
            <w:r w:rsidR="000F43F9">
              <w:rPr>
                <w:noProof/>
                <w:webHidden/>
              </w:rPr>
              <w:instrText xml:space="preserve"> PAGEREF _Toc134630312 \h </w:instrText>
            </w:r>
            <w:r w:rsidR="000F43F9">
              <w:rPr>
                <w:noProof/>
                <w:webHidden/>
              </w:rPr>
            </w:r>
            <w:r w:rsidR="000F43F9">
              <w:rPr>
                <w:noProof/>
                <w:webHidden/>
              </w:rPr>
              <w:fldChar w:fldCharType="separate"/>
            </w:r>
            <w:r w:rsidR="000F43F9">
              <w:rPr>
                <w:noProof/>
                <w:webHidden/>
              </w:rPr>
              <w:t>21</w:t>
            </w:r>
            <w:r w:rsidR="000F43F9">
              <w:rPr>
                <w:noProof/>
                <w:webHidden/>
              </w:rPr>
              <w:fldChar w:fldCharType="end"/>
            </w:r>
          </w:hyperlink>
        </w:p>
        <w:p w14:paraId="089FEEA9" w14:textId="2B03B06D" w:rsidR="000F43F9" w:rsidRDefault="00000000">
          <w:pPr>
            <w:pStyle w:val="TOC2"/>
            <w:tabs>
              <w:tab w:val="right" w:leader="dot" w:pos="9350"/>
            </w:tabs>
            <w:rPr>
              <w:rFonts w:eastAsiaTheme="minorEastAsia" w:cstheme="minorBidi"/>
              <w:b w:val="0"/>
              <w:bCs w:val="0"/>
              <w:noProof/>
              <w:kern w:val="2"/>
              <w:sz w:val="24"/>
              <w:szCs w:val="24"/>
              <w14:ligatures w14:val="standardContextual"/>
            </w:rPr>
          </w:pPr>
          <w:hyperlink w:anchor="_Toc134630313" w:history="1">
            <w:r w:rsidR="000F43F9" w:rsidRPr="00C02DAA">
              <w:rPr>
                <w:rStyle w:val="Hyperlink"/>
                <w:rFonts w:ascii="Didot" w:hAnsi="Didot" w:cs="Didot"/>
                <w:noProof/>
              </w:rPr>
              <w:t>3.3. Aim 3:</w:t>
            </w:r>
            <w:r w:rsidR="000F43F9">
              <w:rPr>
                <w:noProof/>
                <w:webHidden/>
              </w:rPr>
              <w:tab/>
            </w:r>
            <w:r w:rsidR="000F43F9">
              <w:rPr>
                <w:noProof/>
                <w:webHidden/>
              </w:rPr>
              <w:fldChar w:fldCharType="begin"/>
            </w:r>
            <w:r w:rsidR="000F43F9">
              <w:rPr>
                <w:noProof/>
                <w:webHidden/>
              </w:rPr>
              <w:instrText xml:space="preserve"> PAGEREF _Toc134630313 \h </w:instrText>
            </w:r>
            <w:r w:rsidR="000F43F9">
              <w:rPr>
                <w:noProof/>
                <w:webHidden/>
              </w:rPr>
            </w:r>
            <w:r w:rsidR="000F43F9">
              <w:rPr>
                <w:noProof/>
                <w:webHidden/>
              </w:rPr>
              <w:fldChar w:fldCharType="separate"/>
            </w:r>
            <w:r w:rsidR="000F43F9">
              <w:rPr>
                <w:noProof/>
                <w:webHidden/>
              </w:rPr>
              <w:t>21</w:t>
            </w:r>
            <w:r w:rsidR="000F43F9">
              <w:rPr>
                <w:noProof/>
                <w:webHidden/>
              </w:rPr>
              <w:fldChar w:fldCharType="end"/>
            </w:r>
          </w:hyperlink>
        </w:p>
        <w:p w14:paraId="7A937DC4" w14:textId="20744B39" w:rsidR="000F43F9" w:rsidRDefault="00000000">
          <w:pPr>
            <w:pStyle w:val="TOC3"/>
            <w:tabs>
              <w:tab w:val="right" w:leader="dot" w:pos="9350"/>
            </w:tabs>
            <w:rPr>
              <w:rFonts w:eastAsiaTheme="minorEastAsia" w:cstheme="minorBidi"/>
              <w:noProof/>
              <w:kern w:val="2"/>
              <w:sz w:val="24"/>
              <w14:ligatures w14:val="standardContextual"/>
            </w:rPr>
          </w:pPr>
          <w:hyperlink w:anchor="_Toc134630314" w:history="1">
            <w:r w:rsidR="000F43F9" w:rsidRPr="00C02DAA">
              <w:rPr>
                <w:rStyle w:val="Hyperlink"/>
                <w:rFonts w:ascii="Didot" w:hAnsi="Didot" w:cs="Didot"/>
                <w:noProof/>
              </w:rPr>
              <w:t>3.3.1. Data collection</w:t>
            </w:r>
            <w:r w:rsidR="000F43F9">
              <w:rPr>
                <w:noProof/>
                <w:webHidden/>
              </w:rPr>
              <w:tab/>
            </w:r>
            <w:r w:rsidR="000F43F9">
              <w:rPr>
                <w:noProof/>
                <w:webHidden/>
              </w:rPr>
              <w:fldChar w:fldCharType="begin"/>
            </w:r>
            <w:r w:rsidR="000F43F9">
              <w:rPr>
                <w:noProof/>
                <w:webHidden/>
              </w:rPr>
              <w:instrText xml:space="preserve"> PAGEREF _Toc134630314 \h </w:instrText>
            </w:r>
            <w:r w:rsidR="000F43F9">
              <w:rPr>
                <w:noProof/>
                <w:webHidden/>
              </w:rPr>
            </w:r>
            <w:r w:rsidR="000F43F9">
              <w:rPr>
                <w:noProof/>
                <w:webHidden/>
              </w:rPr>
              <w:fldChar w:fldCharType="separate"/>
            </w:r>
            <w:r w:rsidR="000F43F9">
              <w:rPr>
                <w:noProof/>
                <w:webHidden/>
              </w:rPr>
              <w:t>21</w:t>
            </w:r>
            <w:r w:rsidR="000F43F9">
              <w:rPr>
                <w:noProof/>
                <w:webHidden/>
              </w:rPr>
              <w:fldChar w:fldCharType="end"/>
            </w:r>
          </w:hyperlink>
        </w:p>
        <w:p w14:paraId="074CC723" w14:textId="177A49C4" w:rsidR="000F43F9" w:rsidRDefault="00000000">
          <w:pPr>
            <w:pStyle w:val="TOC3"/>
            <w:tabs>
              <w:tab w:val="right" w:leader="dot" w:pos="9350"/>
            </w:tabs>
            <w:rPr>
              <w:rFonts w:eastAsiaTheme="minorEastAsia" w:cstheme="minorBidi"/>
              <w:noProof/>
              <w:kern w:val="2"/>
              <w:sz w:val="24"/>
              <w14:ligatures w14:val="standardContextual"/>
            </w:rPr>
          </w:pPr>
          <w:hyperlink w:anchor="_Toc134630315" w:history="1">
            <w:r w:rsidR="000F43F9" w:rsidRPr="00C02DAA">
              <w:rPr>
                <w:rStyle w:val="Hyperlink"/>
                <w:rFonts w:ascii="Didot" w:hAnsi="Didot" w:cs="Didot"/>
                <w:noProof/>
              </w:rPr>
              <w:t>3.3.2. Word embedding</w:t>
            </w:r>
            <w:r w:rsidR="000F43F9">
              <w:rPr>
                <w:noProof/>
                <w:webHidden/>
              </w:rPr>
              <w:tab/>
            </w:r>
            <w:r w:rsidR="000F43F9">
              <w:rPr>
                <w:noProof/>
                <w:webHidden/>
              </w:rPr>
              <w:fldChar w:fldCharType="begin"/>
            </w:r>
            <w:r w:rsidR="000F43F9">
              <w:rPr>
                <w:noProof/>
                <w:webHidden/>
              </w:rPr>
              <w:instrText xml:space="preserve"> PAGEREF _Toc134630315 \h </w:instrText>
            </w:r>
            <w:r w:rsidR="000F43F9">
              <w:rPr>
                <w:noProof/>
                <w:webHidden/>
              </w:rPr>
            </w:r>
            <w:r w:rsidR="000F43F9">
              <w:rPr>
                <w:noProof/>
                <w:webHidden/>
              </w:rPr>
              <w:fldChar w:fldCharType="separate"/>
            </w:r>
            <w:r w:rsidR="000F43F9">
              <w:rPr>
                <w:noProof/>
                <w:webHidden/>
              </w:rPr>
              <w:t>22</w:t>
            </w:r>
            <w:r w:rsidR="000F43F9">
              <w:rPr>
                <w:noProof/>
                <w:webHidden/>
              </w:rPr>
              <w:fldChar w:fldCharType="end"/>
            </w:r>
          </w:hyperlink>
        </w:p>
        <w:p w14:paraId="278031CE" w14:textId="69E6BD5E" w:rsidR="000F43F9" w:rsidRDefault="00000000">
          <w:pPr>
            <w:pStyle w:val="TOC3"/>
            <w:tabs>
              <w:tab w:val="right" w:leader="dot" w:pos="9350"/>
            </w:tabs>
            <w:rPr>
              <w:rFonts w:eastAsiaTheme="minorEastAsia" w:cstheme="minorBidi"/>
              <w:noProof/>
              <w:kern w:val="2"/>
              <w:sz w:val="24"/>
              <w14:ligatures w14:val="standardContextual"/>
            </w:rPr>
          </w:pPr>
          <w:hyperlink w:anchor="_Toc134630316" w:history="1">
            <w:r w:rsidR="000F43F9" w:rsidRPr="00C02DAA">
              <w:rPr>
                <w:rStyle w:val="Hyperlink"/>
                <w:rFonts w:ascii="Didot" w:hAnsi="Didot" w:cs="Didot"/>
                <w:noProof/>
              </w:rPr>
              <w:t>3.3.3. Expected Results:</w:t>
            </w:r>
            <w:r w:rsidR="000F43F9">
              <w:rPr>
                <w:noProof/>
                <w:webHidden/>
              </w:rPr>
              <w:tab/>
            </w:r>
            <w:r w:rsidR="000F43F9">
              <w:rPr>
                <w:noProof/>
                <w:webHidden/>
              </w:rPr>
              <w:fldChar w:fldCharType="begin"/>
            </w:r>
            <w:r w:rsidR="000F43F9">
              <w:rPr>
                <w:noProof/>
                <w:webHidden/>
              </w:rPr>
              <w:instrText xml:space="preserve"> PAGEREF _Toc134630316 \h </w:instrText>
            </w:r>
            <w:r w:rsidR="000F43F9">
              <w:rPr>
                <w:noProof/>
                <w:webHidden/>
              </w:rPr>
            </w:r>
            <w:r w:rsidR="000F43F9">
              <w:rPr>
                <w:noProof/>
                <w:webHidden/>
              </w:rPr>
              <w:fldChar w:fldCharType="separate"/>
            </w:r>
            <w:r w:rsidR="000F43F9">
              <w:rPr>
                <w:noProof/>
                <w:webHidden/>
              </w:rPr>
              <w:t>23</w:t>
            </w:r>
            <w:r w:rsidR="000F43F9">
              <w:rPr>
                <w:noProof/>
                <w:webHidden/>
              </w:rPr>
              <w:fldChar w:fldCharType="end"/>
            </w:r>
          </w:hyperlink>
        </w:p>
        <w:p w14:paraId="7C036620" w14:textId="4C7B85DD"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317" w:history="1">
            <w:r w:rsidR="000F43F9" w:rsidRPr="00C02DAA">
              <w:rPr>
                <w:rStyle w:val="Hyperlink"/>
                <w:rFonts w:ascii="Didot" w:hAnsi="Didot" w:cs="Didot"/>
                <w:noProof/>
              </w:rPr>
              <w:t>4. Conclusion</w:t>
            </w:r>
            <w:r w:rsidR="000F43F9">
              <w:rPr>
                <w:noProof/>
                <w:webHidden/>
              </w:rPr>
              <w:tab/>
            </w:r>
            <w:r w:rsidR="000F43F9">
              <w:rPr>
                <w:noProof/>
                <w:webHidden/>
              </w:rPr>
              <w:fldChar w:fldCharType="begin"/>
            </w:r>
            <w:r w:rsidR="000F43F9">
              <w:rPr>
                <w:noProof/>
                <w:webHidden/>
              </w:rPr>
              <w:instrText xml:space="preserve"> PAGEREF _Toc134630317 \h </w:instrText>
            </w:r>
            <w:r w:rsidR="000F43F9">
              <w:rPr>
                <w:noProof/>
                <w:webHidden/>
              </w:rPr>
            </w:r>
            <w:r w:rsidR="000F43F9">
              <w:rPr>
                <w:noProof/>
                <w:webHidden/>
              </w:rPr>
              <w:fldChar w:fldCharType="separate"/>
            </w:r>
            <w:r w:rsidR="000F43F9">
              <w:rPr>
                <w:noProof/>
                <w:webHidden/>
              </w:rPr>
              <w:t>24</w:t>
            </w:r>
            <w:r w:rsidR="000F43F9">
              <w:rPr>
                <w:noProof/>
                <w:webHidden/>
              </w:rPr>
              <w:fldChar w:fldCharType="end"/>
            </w:r>
          </w:hyperlink>
        </w:p>
        <w:p w14:paraId="2971E5F8" w14:textId="50E78460"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318" w:history="1">
            <w:r w:rsidR="000F43F9" w:rsidRPr="00C02DAA">
              <w:rPr>
                <w:rStyle w:val="Hyperlink"/>
                <w:rFonts w:ascii="Didot" w:hAnsi="Didot" w:cs="Didot"/>
                <w:noProof/>
              </w:rPr>
              <w:t>5. Proposal Timeline</w:t>
            </w:r>
            <w:r w:rsidR="000F43F9">
              <w:rPr>
                <w:noProof/>
                <w:webHidden/>
              </w:rPr>
              <w:tab/>
            </w:r>
            <w:r w:rsidR="000F43F9">
              <w:rPr>
                <w:noProof/>
                <w:webHidden/>
              </w:rPr>
              <w:fldChar w:fldCharType="begin"/>
            </w:r>
            <w:r w:rsidR="000F43F9">
              <w:rPr>
                <w:noProof/>
                <w:webHidden/>
              </w:rPr>
              <w:instrText xml:space="preserve"> PAGEREF _Toc134630318 \h </w:instrText>
            </w:r>
            <w:r w:rsidR="000F43F9">
              <w:rPr>
                <w:noProof/>
                <w:webHidden/>
              </w:rPr>
            </w:r>
            <w:r w:rsidR="000F43F9">
              <w:rPr>
                <w:noProof/>
                <w:webHidden/>
              </w:rPr>
              <w:fldChar w:fldCharType="separate"/>
            </w:r>
            <w:r w:rsidR="000F43F9">
              <w:rPr>
                <w:noProof/>
                <w:webHidden/>
              </w:rPr>
              <w:t>25</w:t>
            </w:r>
            <w:r w:rsidR="000F43F9">
              <w:rPr>
                <w:noProof/>
                <w:webHidden/>
              </w:rPr>
              <w:fldChar w:fldCharType="end"/>
            </w:r>
          </w:hyperlink>
        </w:p>
        <w:p w14:paraId="119016D1" w14:textId="45986D62"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319" w:history="1">
            <w:r w:rsidR="000F43F9" w:rsidRPr="00C02DAA">
              <w:rPr>
                <w:rStyle w:val="Hyperlink"/>
                <w:rFonts w:ascii="Didot" w:eastAsia="Times New Roman" w:hAnsi="Didot" w:cs="Didot"/>
                <w:noProof/>
              </w:rPr>
              <w:t>6. Biographical Sketch</w:t>
            </w:r>
            <w:r w:rsidR="000F43F9">
              <w:rPr>
                <w:noProof/>
                <w:webHidden/>
              </w:rPr>
              <w:tab/>
            </w:r>
            <w:r w:rsidR="000F43F9">
              <w:rPr>
                <w:noProof/>
                <w:webHidden/>
              </w:rPr>
              <w:fldChar w:fldCharType="begin"/>
            </w:r>
            <w:r w:rsidR="000F43F9">
              <w:rPr>
                <w:noProof/>
                <w:webHidden/>
              </w:rPr>
              <w:instrText xml:space="preserve"> PAGEREF _Toc134630319 \h </w:instrText>
            </w:r>
            <w:r w:rsidR="000F43F9">
              <w:rPr>
                <w:noProof/>
                <w:webHidden/>
              </w:rPr>
            </w:r>
            <w:r w:rsidR="000F43F9">
              <w:rPr>
                <w:noProof/>
                <w:webHidden/>
              </w:rPr>
              <w:fldChar w:fldCharType="separate"/>
            </w:r>
            <w:r w:rsidR="000F43F9">
              <w:rPr>
                <w:noProof/>
                <w:webHidden/>
              </w:rPr>
              <w:t>27</w:t>
            </w:r>
            <w:r w:rsidR="000F43F9">
              <w:rPr>
                <w:noProof/>
                <w:webHidden/>
              </w:rPr>
              <w:fldChar w:fldCharType="end"/>
            </w:r>
          </w:hyperlink>
        </w:p>
        <w:p w14:paraId="5FC7FA7C" w14:textId="3DF9207B" w:rsidR="000F43F9" w:rsidRDefault="00000000">
          <w:pPr>
            <w:pStyle w:val="TOC1"/>
            <w:tabs>
              <w:tab w:val="right" w:leader="dot" w:pos="9350"/>
            </w:tabs>
            <w:rPr>
              <w:rFonts w:eastAsiaTheme="minorEastAsia" w:cstheme="minorBidi"/>
              <w:b w:val="0"/>
              <w:bCs w:val="0"/>
              <w:i w:val="0"/>
              <w:iCs w:val="0"/>
              <w:noProof/>
              <w:kern w:val="2"/>
              <w:szCs w:val="24"/>
              <w14:ligatures w14:val="standardContextual"/>
            </w:rPr>
          </w:pPr>
          <w:hyperlink w:anchor="_Toc134630320" w:history="1">
            <w:r w:rsidR="000F43F9" w:rsidRPr="00C02DAA">
              <w:rPr>
                <w:rStyle w:val="Hyperlink"/>
                <w:rFonts w:ascii="Didot" w:hAnsi="Didot" w:cs="Didot"/>
                <w:noProof/>
              </w:rPr>
              <w:t>7. References</w:t>
            </w:r>
            <w:r w:rsidR="000F43F9">
              <w:rPr>
                <w:noProof/>
                <w:webHidden/>
              </w:rPr>
              <w:tab/>
            </w:r>
            <w:r w:rsidR="000F43F9">
              <w:rPr>
                <w:noProof/>
                <w:webHidden/>
              </w:rPr>
              <w:fldChar w:fldCharType="begin"/>
            </w:r>
            <w:r w:rsidR="000F43F9">
              <w:rPr>
                <w:noProof/>
                <w:webHidden/>
              </w:rPr>
              <w:instrText xml:space="preserve"> PAGEREF _Toc134630320 \h </w:instrText>
            </w:r>
            <w:r w:rsidR="000F43F9">
              <w:rPr>
                <w:noProof/>
                <w:webHidden/>
              </w:rPr>
            </w:r>
            <w:r w:rsidR="000F43F9">
              <w:rPr>
                <w:noProof/>
                <w:webHidden/>
              </w:rPr>
              <w:fldChar w:fldCharType="separate"/>
            </w:r>
            <w:r w:rsidR="000F43F9">
              <w:rPr>
                <w:noProof/>
                <w:webHidden/>
              </w:rPr>
              <w:t>30</w:t>
            </w:r>
            <w:r w:rsidR="000F43F9">
              <w:rPr>
                <w:noProof/>
                <w:webHidden/>
              </w:rPr>
              <w:fldChar w:fldCharType="end"/>
            </w:r>
          </w:hyperlink>
        </w:p>
        <w:p w14:paraId="41BAD69C" w14:textId="15E1477C" w:rsidR="009559B1" w:rsidRPr="00787F21" w:rsidRDefault="009559B1">
          <w:pPr>
            <w:rPr>
              <w:rFonts w:ascii="Didot" w:hAnsi="Didot" w:cs="Didot"/>
            </w:rPr>
          </w:pPr>
          <w:r w:rsidRPr="00787F21">
            <w:rPr>
              <w:rFonts w:ascii="Didot" w:hAnsi="Didot" w:cs="Didot" w:hint="cs"/>
              <w:b/>
              <w:bCs/>
              <w:noProof/>
            </w:rPr>
            <w:fldChar w:fldCharType="end"/>
          </w:r>
        </w:p>
      </w:sdtContent>
    </w:sdt>
    <w:p w14:paraId="64B24A65" w14:textId="1B3DCA22" w:rsidR="00375393" w:rsidRPr="00787F21" w:rsidRDefault="00375393">
      <w:pPr>
        <w:rPr>
          <w:rFonts w:ascii="Didot" w:hAnsi="Didot" w:cs="Didot"/>
        </w:rPr>
      </w:pPr>
      <w:r w:rsidRPr="00787F21">
        <w:rPr>
          <w:rFonts w:ascii="Didot" w:hAnsi="Didot" w:cs="Didot" w:hint="cs"/>
        </w:rPr>
        <w:br w:type="page"/>
      </w:r>
    </w:p>
    <w:p w14:paraId="319003C0" w14:textId="4196CDBD" w:rsidR="007677DB" w:rsidRPr="00787F21" w:rsidRDefault="001A6CFD" w:rsidP="001A6CFD">
      <w:pPr>
        <w:rPr>
          <w:rFonts w:ascii="Didot" w:eastAsiaTheme="majorEastAsia" w:hAnsi="Didot" w:cs="Didot"/>
          <w:b/>
          <w:bCs/>
          <w:color w:val="4472C4" w:themeColor="accent1"/>
        </w:rPr>
      </w:pPr>
      <w:r>
        <w:rPr>
          <w:rFonts w:ascii="Didot" w:hAnsi="Didot" w:cs="Didot" w:hint="cs"/>
          <w:noProof/>
          <w:sz w:val="16"/>
          <w:szCs w:val="16"/>
        </w:rPr>
        <w:lastRenderedPageBreak/>
        <w:drawing>
          <wp:inline distT="0" distB="0" distL="0" distR="0" wp14:anchorId="515FA786" wp14:editId="0FB5EE63">
            <wp:extent cx="8549056" cy="6330503"/>
            <wp:effectExtent l="4445" t="0" r="2540" b="2540"/>
            <wp:docPr id="1415362276" name="Picture 1" descr="A diagram of a human body&#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62276" name="Picture 1" descr="A diagram of a human body&#10;&#10;Description automatically generated with low confidence"/>
                    <pic:cNvPicPr/>
                  </pic:nvPicPr>
                  <pic:blipFill>
                    <a:blip r:embed="rId8">
                      <a:extLst>
                        <a:ext uri="{28A0092B-C50C-407E-A947-70E740481C1C}">
                          <a14:useLocalDpi xmlns:a14="http://schemas.microsoft.com/office/drawing/2010/main" val="0"/>
                        </a:ext>
                      </a:extLst>
                    </a:blip>
                    <a:stretch>
                      <a:fillRect/>
                    </a:stretch>
                  </pic:blipFill>
                  <pic:spPr>
                    <a:xfrm rot="5400000">
                      <a:off x="0" y="0"/>
                      <a:ext cx="8577899" cy="6351861"/>
                    </a:xfrm>
                    <a:prstGeom prst="rect">
                      <a:avLst/>
                    </a:prstGeom>
                  </pic:spPr>
                </pic:pic>
              </a:graphicData>
            </a:graphic>
          </wp:inline>
        </w:drawing>
      </w:r>
      <w:r w:rsidR="003320F8" w:rsidRPr="00787F21">
        <w:rPr>
          <w:rFonts w:ascii="Didot" w:hAnsi="Didot" w:cs="Didot" w:hint="cs"/>
        </w:rPr>
        <w:br w:type="page"/>
      </w:r>
    </w:p>
    <w:p w14:paraId="6B7086D3" w14:textId="20888CD8" w:rsidR="000433B0" w:rsidRPr="00787F21" w:rsidRDefault="000433B0" w:rsidP="00540638">
      <w:pPr>
        <w:pStyle w:val="Heading1"/>
        <w:rPr>
          <w:rFonts w:ascii="Didot" w:hAnsi="Didot" w:cs="Didot"/>
        </w:rPr>
      </w:pPr>
      <w:bookmarkStart w:id="1" w:name="_Toc134630292"/>
      <w:r w:rsidRPr="00787F21">
        <w:rPr>
          <w:rFonts w:ascii="Didot" w:hAnsi="Didot" w:cs="Didot" w:hint="cs"/>
        </w:rPr>
        <w:lastRenderedPageBreak/>
        <w:t>1. Introduction</w:t>
      </w:r>
      <w:bookmarkEnd w:id="1"/>
    </w:p>
    <w:p w14:paraId="56F13121" w14:textId="24B981FC" w:rsidR="000433B0" w:rsidRPr="00787F21" w:rsidRDefault="00540638" w:rsidP="00540638">
      <w:pPr>
        <w:pStyle w:val="Heading2"/>
        <w:rPr>
          <w:rFonts w:ascii="Didot" w:hAnsi="Didot" w:cs="Didot"/>
        </w:rPr>
      </w:pPr>
      <w:bookmarkStart w:id="2" w:name="_Toc134630293"/>
      <w:r w:rsidRPr="00787F21">
        <w:rPr>
          <w:rFonts w:ascii="Didot" w:hAnsi="Didot" w:cs="Didot" w:hint="cs"/>
        </w:rPr>
        <w:t xml:space="preserve">1.1. </w:t>
      </w:r>
      <w:r w:rsidR="000433B0" w:rsidRPr="00787F21">
        <w:rPr>
          <w:rFonts w:ascii="Didot" w:hAnsi="Didot" w:cs="Didot" w:hint="cs"/>
        </w:rPr>
        <w:t>Background and Significance</w:t>
      </w:r>
      <w:bookmarkEnd w:id="2"/>
    </w:p>
    <w:p w14:paraId="7DF6AF27" w14:textId="35AE0088" w:rsidR="000433B0" w:rsidRPr="00787F21" w:rsidRDefault="378BF561" w:rsidP="007677DB">
      <w:pPr>
        <w:pStyle w:val="BodyText"/>
        <w:spacing w:before="120" w:after="120"/>
        <w:jc w:val="both"/>
        <w:rPr>
          <w:rFonts w:ascii="Didot" w:hAnsi="Didot" w:cs="Didot"/>
        </w:rPr>
      </w:pPr>
      <w:r w:rsidRPr="00787F21">
        <w:rPr>
          <w:rFonts w:ascii="Didot" w:hAnsi="Didot" w:cs="Didot"/>
        </w:rPr>
        <w:t xml:space="preserve">Although progress in human genetics has drastically accelerated in the decades since the Human Genome Project, </w:t>
      </w:r>
      <w:r w:rsidR="6880749A" w:rsidRPr="00787F21">
        <w:rPr>
          <w:rFonts w:ascii="Didot" w:hAnsi="Didot" w:cs="Didot"/>
        </w:rPr>
        <w:t>the current impact of genomic data on treatments for disease is limited</w:t>
      </w:r>
      <w:r w:rsidR="6D40BC64" w:rsidRPr="00787F21">
        <w:rPr>
          <w:rFonts w:ascii="Didot" w:hAnsi="Didot" w:cs="Didot"/>
        </w:rPr>
        <w:t xml:space="preserve">. </w:t>
      </w:r>
      <w:r w:rsidR="3C47838A" w:rsidRPr="00787F21">
        <w:rPr>
          <w:rFonts w:ascii="Didot" w:hAnsi="Didot" w:cs="Didot"/>
        </w:rPr>
        <w:t xml:space="preserve">Still, </w:t>
      </w:r>
      <w:r w:rsidR="6C1C12C1" w:rsidRPr="00787F21">
        <w:rPr>
          <w:rFonts w:ascii="Didot" w:hAnsi="Didot" w:cs="Didot"/>
        </w:rPr>
        <w:t>i</w:t>
      </w:r>
      <w:r w:rsidR="6D40BC64" w:rsidRPr="00787F21">
        <w:rPr>
          <w:rFonts w:ascii="Didot" w:hAnsi="Didot" w:cs="Didot"/>
        </w:rPr>
        <w:t xml:space="preserve">ndividual </w:t>
      </w:r>
      <w:r w:rsidR="6B04A2FE" w:rsidRPr="00787F21">
        <w:rPr>
          <w:rFonts w:ascii="Didot" w:hAnsi="Didot" w:cs="Didot"/>
        </w:rPr>
        <w:t xml:space="preserve">genotype profiles </w:t>
      </w:r>
      <w:r w:rsidR="6D40BC64" w:rsidRPr="00787F21">
        <w:rPr>
          <w:rFonts w:ascii="Didot" w:hAnsi="Didot" w:cs="Didot"/>
        </w:rPr>
        <w:t>ha</w:t>
      </w:r>
      <w:r w:rsidR="1AECC334" w:rsidRPr="00787F21">
        <w:rPr>
          <w:rFonts w:ascii="Didot" w:hAnsi="Didot" w:cs="Didot"/>
        </w:rPr>
        <w:t>ve</w:t>
      </w:r>
      <w:r w:rsidR="6D40BC64" w:rsidRPr="00787F21">
        <w:rPr>
          <w:rFonts w:ascii="Didot" w:hAnsi="Didot" w:cs="Didot"/>
        </w:rPr>
        <w:t xml:space="preserve"> been known to be a major player in differentiating response to different pharmacological compounds</w:t>
      </w:r>
      <w:r w:rsidR="00D979D2" w:rsidRPr="00787F21">
        <w:rPr>
          <w:rFonts w:ascii="Didot" w:hAnsi="Didot" w:cs="Didot"/>
        </w:rPr>
        <w:t xml:space="preserve"> </w:t>
      </w:r>
      <w:r w:rsidR="00D979D2" w:rsidRPr="00787F21">
        <w:rPr>
          <w:rFonts w:ascii="Didot" w:hAnsi="Didot" w:cs="Didot"/>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00D979D2" w:rsidRPr="00787F21">
        <w:rPr>
          <w:rFonts w:ascii="Didot" w:hAnsi="Didot" w:cs="Didot"/>
        </w:rPr>
        <w:instrText xml:space="preserve"> ADDIN EN.CITE </w:instrText>
      </w:r>
      <w:r w:rsidR="00D979D2" w:rsidRPr="00787F21">
        <w:rPr>
          <w:rFonts w:ascii="Didot" w:hAnsi="Didot" w:cs="Didot"/>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00D979D2" w:rsidRPr="00787F21">
        <w:rPr>
          <w:rFonts w:ascii="Didot" w:hAnsi="Didot" w:cs="Didot"/>
        </w:rPr>
        <w:instrText xml:space="preserve"> ADDIN EN.CITE.DATA </w:instrText>
      </w:r>
      <w:r w:rsidR="00D979D2" w:rsidRPr="00787F21">
        <w:rPr>
          <w:rFonts w:ascii="Didot" w:hAnsi="Didot" w:cs="Didot"/>
        </w:rPr>
      </w:r>
      <w:r w:rsidR="00D979D2" w:rsidRPr="00787F21">
        <w:rPr>
          <w:rFonts w:ascii="Didot" w:hAnsi="Didot" w:cs="Didot"/>
        </w:rPr>
        <w:fldChar w:fldCharType="end"/>
      </w:r>
      <w:r w:rsidR="00D979D2" w:rsidRPr="00787F21">
        <w:rPr>
          <w:rFonts w:ascii="Didot" w:hAnsi="Didot" w:cs="Didot"/>
        </w:rPr>
      </w:r>
      <w:r w:rsidR="00D979D2" w:rsidRPr="00787F21">
        <w:rPr>
          <w:rFonts w:ascii="Didot" w:hAnsi="Didot" w:cs="Didot"/>
        </w:rPr>
        <w:fldChar w:fldCharType="separate"/>
      </w:r>
      <w:r w:rsidR="00D979D2" w:rsidRPr="00787F21">
        <w:rPr>
          <w:rFonts w:ascii="Didot" w:hAnsi="Didot" w:cs="Didot"/>
          <w:noProof/>
        </w:rPr>
        <w:t>(Dunnenberger et al., 2015; Relling &amp; Evans, 2015)</w:t>
      </w:r>
      <w:r w:rsidR="00D979D2" w:rsidRPr="00787F21">
        <w:rPr>
          <w:rFonts w:ascii="Didot" w:hAnsi="Didot" w:cs="Didot"/>
        </w:rPr>
        <w:fldChar w:fldCharType="end"/>
      </w:r>
      <w:r w:rsidR="6D40BC64" w:rsidRPr="00787F21">
        <w:rPr>
          <w:rFonts w:ascii="Didot" w:hAnsi="Didot" w:cs="Didot"/>
        </w:rPr>
        <w:t xml:space="preserve">.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w:t>
      </w:r>
      <w:r w:rsidR="1EBD66F4" w:rsidRPr="00787F21">
        <w:rPr>
          <w:rFonts w:ascii="Didot" w:hAnsi="Didot" w:cs="Didot"/>
        </w:rPr>
        <w:t xml:space="preserve">drug </w:t>
      </w:r>
      <w:r w:rsidR="6D40BC64" w:rsidRPr="00787F21">
        <w:rPr>
          <w:rFonts w:ascii="Didot" w:hAnsi="Didot" w:cs="Didot"/>
        </w:rPr>
        <w:t>metabolism</w:t>
      </w:r>
      <w:r w:rsidR="4E50AB18" w:rsidRPr="21C665C5">
        <w:rPr>
          <w:rFonts w:ascii="Didot" w:hAnsi="Didot" w:cs="Didot"/>
        </w:rPr>
        <w:t>,</w:t>
      </w:r>
      <w:r w:rsidR="6D40BC64" w:rsidRPr="00787F21">
        <w:rPr>
          <w:rFonts w:ascii="Didot" w:hAnsi="Didot" w:cs="Didot"/>
        </w:rPr>
        <w:t xml:space="preserve"> known drug targets</w:t>
      </w:r>
      <w:r w:rsidR="1A29ACFF" w:rsidRPr="21C665C5">
        <w:rPr>
          <w:rFonts w:ascii="Didot" w:hAnsi="Didot" w:cs="Didot"/>
        </w:rPr>
        <w:t>,</w:t>
      </w:r>
      <w:r w:rsidR="6D40BC64" w:rsidRPr="00787F21">
        <w:rPr>
          <w:rFonts w:ascii="Didot" w:hAnsi="Didot" w:cs="Didot"/>
        </w:rPr>
        <w:t xml:space="preserve"> and </w:t>
      </w:r>
      <w:r w:rsidR="534E2F93" w:rsidRPr="00787F21">
        <w:rPr>
          <w:rFonts w:ascii="Didot" w:hAnsi="Didot" w:cs="Didot"/>
        </w:rPr>
        <w:t xml:space="preserve">known </w:t>
      </w:r>
      <w:r w:rsidR="6D40BC64" w:rsidRPr="00787F21">
        <w:rPr>
          <w:rFonts w:ascii="Didot" w:hAnsi="Didot" w:cs="Didot"/>
        </w:rPr>
        <w:t xml:space="preserve">mechanisms of action. </w:t>
      </w:r>
      <w:r w:rsidR="3FB3FA89" w:rsidRPr="00787F21">
        <w:rPr>
          <w:rFonts w:ascii="Didot" w:hAnsi="Didot" w:cs="Didot"/>
        </w:rPr>
        <w:t>This approach may result in blind spots relating to off-target effects and additional/alternative therapeutic mechanisms.</w:t>
      </w:r>
      <w:r w:rsidR="6D40BC64" w:rsidRPr="00787F21">
        <w:rPr>
          <w:rFonts w:ascii="Didot" w:hAnsi="Didot" w:cs="Didot"/>
        </w:rPr>
        <w:t xml:space="preserve"> A more comprehensive understanding of drug response could provide recommendations that maximize therapeutic effect while minimizing side effects.</w:t>
      </w:r>
    </w:p>
    <w:p w14:paraId="0EFB790B" w14:textId="24043BD9" w:rsidR="00EE3F81" w:rsidRPr="00787F21" w:rsidRDefault="23115C42" w:rsidP="007A739F">
      <w:pPr>
        <w:pStyle w:val="Compact"/>
        <w:spacing w:before="120" w:after="120"/>
        <w:ind w:firstLine="720"/>
        <w:jc w:val="both"/>
        <w:rPr>
          <w:rFonts w:ascii="Didot" w:hAnsi="Didot" w:cs="Didot"/>
        </w:rPr>
      </w:pPr>
      <w:r w:rsidRPr="00787F21">
        <w:rPr>
          <w:rFonts w:ascii="Didot" w:hAnsi="Didot" w:cs="Didot"/>
        </w:rPr>
        <w:t xml:space="preserve">Mental disorders are a major challenge </w:t>
      </w:r>
      <w:r w:rsidR="0BFAA0B6" w:rsidRPr="00787F21">
        <w:rPr>
          <w:rFonts w:ascii="Didot" w:hAnsi="Didot" w:cs="Didot"/>
        </w:rPr>
        <w:t>on both a personal and societal level</w:t>
      </w:r>
      <w:r w:rsidRPr="00787F21">
        <w:rPr>
          <w:rFonts w:ascii="Didot" w:hAnsi="Didot" w:cs="Didot"/>
        </w:rPr>
        <w:t xml:space="preserve">. Conditions such as schizophrenia, major depression, and anxiety disorders </w:t>
      </w:r>
      <w:r w:rsidR="14C4D558" w:rsidRPr="00787F21">
        <w:rPr>
          <w:rFonts w:ascii="Didot" w:hAnsi="Didot" w:cs="Didot"/>
        </w:rPr>
        <w:t xml:space="preserve">often </w:t>
      </w:r>
      <w:r w:rsidRPr="00787F21">
        <w:rPr>
          <w:rFonts w:ascii="Didot" w:hAnsi="Didot" w:cs="Didot"/>
        </w:rPr>
        <w:t xml:space="preserve">require long-term treatment with psychoactive drugs. Although there have been more than </w:t>
      </w:r>
      <w:r w:rsidR="00902A43" w:rsidRPr="00787F21">
        <w:rPr>
          <w:rFonts w:ascii="Didot" w:hAnsi="Didot" w:cs="Didot"/>
        </w:rPr>
        <w:t>one</w:t>
      </w:r>
      <w:r w:rsidRPr="00787F21">
        <w:rPr>
          <w:rFonts w:ascii="Didot" w:hAnsi="Didot" w:cs="Didot"/>
        </w:rPr>
        <w:t xml:space="preserve">-hundred drugs developed </w:t>
      </w:r>
      <w:r w:rsidR="6EBBCDB8" w:rsidRPr="00787F21">
        <w:rPr>
          <w:rFonts w:ascii="Didot" w:hAnsi="Didot" w:cs="Didot"/>
        </w:rPr>
        <w:t xml:space="preserve">for mental illness </w:t>
      </w:r>
      <w:r w:rsidRPr="00787F21">
        <w:rPr>
          <w:rFonts w:ascii="Didot" w:hAnsi="Didot" w:cs="Didot"/>
        </w:rPr>
        <w:t>in the last six decades</w:t>
      </w:r>
      <w:r w:rsidR="00902A43" w:rsidRPr="00787F21">
        <w:rPr>
          <w:rFonts w:ascii="Didot" w:hAnsi="Didot" w:cs="Didot"/>
        </w:rPr>
        <w:t xml:space="preserve"> </w:t>
      </w:r>
      <w:r w:rsidR="00902A43" w:rsidRPr="00787F21">
        <w:rPr>
          <w:rFonts w:ascii="Didot" w:hAnsi="Didot" w:cs="Didot"/>
        </w:rPr>
        <w:fldChar w:fldCharType="begin"/>
      </w:r>
      <w:r w:rsidR="00902A43" w:rsidRPr="00787F21">
        <w:rPr>
          <w:rFonts w:ascii="Didot" w:hAnsi="Didot" w:cs="Didot"/>
        </w:rPr>
        <w:instrText xml:space="preserve"> ADDIN EN.CITE &lt;EndNote&gt;&lt;Cite&gt;&lt;Author&gt;Norawong&lt;/Author&gt;&lt;Year&gt;2023&lt;/Year&gt;&lt;RecNum&gt;25&lt;/RecNum&gt;&lt;DisplayText&gt;(Norawong, 2023)&lt;/DisplayText&gt;&lt;record&gt;&lt;rec-number&gt;25&lt;/rec-number&gt;&lt;foreign-keys&gt;&lt;key app="EN" db-id="e0aawztw7xxdwlee0zoxd5t62epa2sz2esef" timestamp="1683227757"&gt;25&lt;/key&gt;&lt;/foreign-keys&gt;&lt;ref-type name="Report"&gt;27&lt;/ref-type&gt;&lt;contributors&gt;&lt;authors&gt;&lt;author&gt;Matthew Norawong&lt;/author&gt;&lt;/authors&gt;&lt;tertiary-authors&gt;&lt;author&gt;Pharmaceutical Research and Manufacturers of America&lt;/author&gt;&lt;/tertiary-authors&gt;&lt;/contributors&gt;&lt;titles&gt;&lt;title&gt;More than 160 medicines in development for mental illness&lt;/title&gt;&lt;/titles&gt;&lt;dates&gt;&lt;year&gt;2023&lt;/year&gt;&lt;pub-dates&gt;&lt;date&gt;January 26, 2023&lt;/date&gt;&lt;/pub-dates&gt;&lt;/dates&gt;&lt;urls&gt;&lt;related-urls&gt;&lt;url&gt;https://catalyst.phrma.org/new-report-more-than-160-medicines-in-development-for-mental-illness#:~:text=Today%2C%20PhRMA%20released%20a%20new,and%20Drug%20Administration%20(FDA).&lt;/url&gt;&lt;/related-urls&gt;&lt;/urls&gt;&lt;access-date&gt;May 4, 2023&lt;/access-date&gt;&lt;/record&gt;&lt;/Cite&gt;&lt;/EndNote&gt;</w:instrText>
      </w:r>
      <w:r w:rsidR="00902A43" w:rsidRPr="00787F21">
        <w:rPr>
          <w:rFonts w:ascii="Didot" w:hAnsi="Didot" w:cs="Didot"/>
        </w:rPr>
        <w:fldChar w:fldCharType="separate"/>
      </w:r>
      <w:r w:rsidR="00902A43" w:rsidRPr="00787F21">
        <w:rPr>
          <w:rFonts w:ascii="Didot" w:hAnsi="Didot" w:cs="Didot"/>
          <w:noProof/>
        </w:rPr>
        <w:t>(Norawong, 2023)</w:t>
      </w:r>
      <w:r w:rsidR="00902A43" w:rsidRPr="00787F21">
        <w:rPr>
          <w:rFonts w:ascii="Didot" w:hAnsi="Didot" w:cs="Didot"/>
        </w:rPr>
        <w:fldChar w:fldCharType="end"/>
      </w:r>
      <w:r w:rsidRPr="00787F21">
        <w:rPr>
          <w:rFonts w:ascii="Didot" w:hAnsi="Didot" w:cs="Didot"/>
        </w:rPr>
        <w:t xml:space="preserve">, they still can have variable effects between patients due to differences in drug metabolism and </w:t>
      </w:r>
      <w:r w:rsidR="50F8FBDD" w:rsidRPr="00787F21">
        <w:rPr>
          <w:rFonts w:ascii="Didot" w:hAnsi="Didot" w:cs="Didot"/>
        </w:rPr>
        <w:t xml:space="preserve">mechanism of </w:t>
      </w:r>
      <w:r w:rsidRPr="00787F21">
        <w:rPr>
          <w:rFonts w:ascii="Didot" w:hAnsi="Didot" w:cs="Didot"/>
        </w:rPr>
        <w:t>action</w:t>
      </w:r>
      <w:r w:rsidR="00902A43" w:rsidRPr="00787F21">
        <w:rPr>
          <w:rFonts w:ascii="Didot" w:hAnsi="Didot" w:cs="Didot"/>
        </w:rPr>
        <w:t xml:space="preserve"> </w:t>
      </w:r>
      <w:r w:rsidR="00CC6DF4" w:rsidRPr="00787F21">
        <w:rPr>
          <w:rFonts w:ascii="Didot" w:hAnsi="Didot" w:cs="Didot"/>
        </w:rPr>
        <w:fldChar w:fldCharType="begin">
          <w:fldData xml:space="preserve">PEVuZE5vdGU+PENpdGU+PEF1dGhvcj5EdW5uZW5iZXJnZXI8L0F1dGhvcj48WWVhcj4yMDE1PC9Z
ZWFyPjxSZWNOdW0+MjM8L1JlY051bT48RGlzcGxheVRleHQ+KER1bm5lbmJlcmdlciBldCBhbC4s
IDIwMTU7IEdyb3NzbWFuIGV0IGFsLiwgMjAwODsgTWFyY2hhbnQsIDE5ODEpPC9EaXNwbGF5VGV4
dD48cmVjb3JkPjxyZWMtbnVtYmVyPjIzPC9yZWMtbnVtYmVyPjxmb3JlaWduLWtleXM+PGtleSBh
cHA9IkVOIiBkYi1pZD0iZTBhYXd6dHc3eHhkd2xlZTB6b3hkNXQ2MmVwYTJzejJlc2VmIiB0aW1l
c3RhbXA9IjE2ODMyMjczOTAiPjIzPC9rZXk+PC9mb3JlaWduLWtleXM+PHJlZi10eXBlIG5hbWU9
IkpvdXJuYWwgQXJ0aWNsZSI+MTc8L3JlZi10eXBlPjxjb250cmlidXRvcnM+PGF1dGhvcnM+PGF1
dGhvcj5EdW5uZW5iZXJnZXIsIEguIE0uPC9hdXRob3I+PGF1dGhvcj5DcmV3cywgSy4gUi48L2F1
dGhvcj48YXV0aG9yPkhvZmZtYW4sIEouIE0uPC9hdXRob3I+PGF1dGhvcj5DYXVkbGUsIEsuIEUu
PC9hdXRob3I+PGF1dGhvcj5Ccm9lY2tlbCwgVS48L2F1dGhvcj48YXV0aG9yPkhvd2FyZCwgUy4g
Qy48L2F1dGhvcj48YXV0aG9yPkh1bmtsZXIsIFIuIEouPC9hdXRob3I+PGF1dGhvcj5LbGVpbiwg
VC4gRS48L2F1dGhvcj48YXV0aG9yPkV2YW5zLCBXLiBFLjwvYXV0aG9yPjxhdXRob3I+UmVsbGlu
ZywgTS4gVi48L2F1dGhvcj48L2F1dGhvcnM+PC9jb250cmlidXRvcnM+PGF1dGgtYWRkcmVzcz5E
ZXBhcnRtZW50IG9mIFBoYXJtYWNldXRpY2FsIFNjaWVuY2VzIGFuZC48L2F1dGgtYWRkcmVzcz48
dGl0bGVzPjx0aXRsZT5QcmVlbXB0aXZlIGNsaW5pY2FsIHBoYXJtYWNvZ2VuZXRpY3MgaW1wbGVt
ZW50YXRpb246IGN1cnJlbnQgcHJvZ3JhbXMgaW4gZml2ZSBVUyBtZWRpY2FsIGNlbnRlcnM8L3Rp
dGxlPjxzZWNvbmRhcnktdGl0bGU+QW5udSBSZXYgUGhhcm1hY29sIFRveGljb2w8L3NlY29uZGFy
eS10aXRsZT48L3RpdGxlcz48cGVyaW9kaWNhbD48ZnVsbC10aXRsZT5Bbm51IFJldiBQaGFybWFj
b2wgVG94aWNvbDwvZnVsbC10aXRsZT48L3BlcmlvZGljYWw+PHBhZ2VzPjg5LTEwNjwvcGFnZXM+
PHZvbHVtZT41NTwvdm9sdW1lPjxlZGl0aW9uPjIwMTQxMDAyPC9lZGl0aW9uPjxrZXl3b3Jkcz48
a2V5d29yZD5BY2FkZW1pYyBNZWRpY2FsIENlbnRlcnMvKm9yZ2FuaXphdGlvbiAmYW1wOyBhZG1p
bmlzdHJhdGlvbjwva2V5d29yZD48a2V5d29yZD5EZWNpc2lvbiBTdXBwb3J0IFRlY2huaXF1ZXM8
L2tleXdvcmQ+PGtleXdvcmQ+RHJ1Zy1SZWxhdGVkIFNpZGUgRWZmZWN0cyBhbmQgQWR2ZXJzZSBS
ZWFjdGlvbnMvKmdlbmV0aWNzL3ByZXZlbnRpb24gJmFtcDsgY29udHJvbDwva2V5d29yZD48a2V5
d29yZD5FZHVjYXRpb24sIE1lZGljYWw8L2tleXdvcmQ+PGtleXdvcmQ+R2VuZXRpYyBUZXN0aW5n
PC9rZXl3b3JkPjxrZXl3b3JkPkdlbm90eXBlPC9rZXl3b3JkPjxrZXl3b3JkPkh1bWFuczwva2V5
d29yZD48a2V5d29yZD5Nb2RlbHMsIE9yZ2FuaXphdGlvbmFsPC9rZXl3b3JkPjxrZXl3b3JkPlBh
dGllbnQgU2FmZXR5PC9rZXl3b3JkPjxrZXl3b3JkPlBhdGllbnQgU2VsZWN0aW9uPC9rZXl3b3Jk
PjxrZXl3b3JkPlBoYXJtYWNvZ2VuZXRpY3MvZWR1Y2F0aW9uLypvcmdhbml6YXRpb24gJmFtcDsg
YWRtaW5pc3RyYXRpb248L2tleXdvcmQ+PGtleXdvcmQ+UGhhcm1hY3kgU2VydmljZSwgSG9zcGl0
YWwvKm9yZ2FuaXphdGlvbiAmYW1wOyBhZG1pbmlzdHJhdGlvbjwva2V5d29yZD48a2V5d29yZD5Q
aGVub3R5cGU8L2tleXdvcmQ+PGtleXdvcmQ+KlByZWNpc2lvbiBNZWRpY2luZTwva2V5d29yZD48
a2V5d29yZD5QcmVkaWN0aXZlIFZhbHVlIG9mIFRlc3RzPC9rZXl3b3JkPjxrZXl3b3JkPlByb2dy
YW0gRGV2ZWxvcG1lbnQ8L2tleXdvcmQ+PGtleXdvcmQ+UHJvZ3JhbSBFdmFsdWF0aW9uPC9rZXl3
b3JkPjxrZXl3b3JkPlJpc2sgQXNzZXNzbWVudDwva2V5d29yZD48a2V5d29yZD5SaXNrIEZhY3Rv
cnM8L2tleXdvcmQ+PGtleXdvcmQ+VW5pdGVkIFN0YXRlczwva2V5d29yZD48a2V5d29yZD5jbGlu
aWNhbCBkZWNpc2lvbiBzdXBwb3J0PC9rZXl3b3JkPjxrZXl3b3JkPmluZGl2aWR1YWxpemVkIG1l
ZGljaW5lPC9rZXl3b3JkPjxrZXl3b3JkPnBlcnNvbmFsaXplZCBtZWRpY2luZTwva2V5d29yZD48
a2V5d29yZD5waGFybWFjb2dlbm9taWNzPC9rZXl3b3JkPjxrZXl3b3JkPnByZWNpc2lvbiBtZWRp
Y2luZTwva2V5d29yZD48a2V5d29yZD5wcmVkaWN0aW9uIGluIHBoYXJtYWNvbG9neTwva2V5d29y
ZD48L2tleXdvcmRzPjxkYXRlcz48eWVhcj4yMDE1PC95ZWFyPjwvZGF0ZXM+PGlzYm4+MTU0NS00
MzA0IChFbGVjdHJvbmljKSYjeEQ7MDM2Mi0xNjQyIChQcmludCkmI3hEOzAzNjItMTY0MiAoTGlu
a2luZyk8L2lzYm4+PGFjY2Vzc2lvbi1udW0+MjUyOTI0Mjk8L2FjY2Vzc2lvbi1udW0+PHVybHM+
PHJlbGF0ZWQtdXJscz48dXJsPmh0dHBzOi8vd3d3Lm5jYmkubmxtLm5paC5nb3YvcHVibWVkLzI1
MjkyNDI5PC91cmw+PC9yZWxhdGVkLXVybHM+PC91cmxzPjxjdXN0b20yPlBNQzQ2MDcyNzg8L2N1
c3RvbTI+PGVsZWN0cm9uaWMtcmVzb3VyY2UtbnVtPjEwLjExNDYvYW5udXJldi1waGFybXRveC0w
MTA4MTQtMTI0ODM1PC9lbGVjdHJvbmljLXJlc291cmNlLW51bT48cmVtb3RlLWRhdGFiYXNlLW5h
bWU+TWVkbGluZTwvcmVtb3RlLWRhdGFiYXNlLW5hbWU+PHJlbW90ZS1kYXRhYmFzZS1wcm92aWRl
cj5OTE08L3JlbW90ZS1kYXRhYmFzZS1wcm92aWRlcj48L3JlY29yZD48L0NpdGU+PENpdGU+PEF1
dGhvcj5Hcm9zc21hbjwvQXV0aG9yPjxZZWFyPjIwMDg8L1llYXI+PFJlY051bT4yODwvUmVjTnVt
PjxyZWNvcmQ+PHJlYy1udW1iZXI+Mjg8L3JlYy1udW1iZXI+PGZvcmVpZ24ta2V5cz48a2V5IGFw
cD0iRU4iIGRiLWlkPSJlMGFhd3p0dzd4eGR3bGVlMHpveGQ1dDYyZXBhMnN6MmVzZWYiIHRpbWVz
dGFtcD0iMTY4MzIyODA5MyI+Mjg8L2tleT48L2ZvcmVpZ24ta2V5cz48cmVmLXR5cGUgbmFtZT0i
Sm91cm5hbCBBcnRpY2xlIj4xNzwvcmVmLXR5cGU+PGNvbnRyaWJ1dG9ycz48YXV0aG9ycz48YXV0
aG9yPkdyb3NzbWFuLCBJLjwvYXV0aG9yPjxhdXRob3I+U3VsbGl2YW4sIFAuIEYuPC9hdXRob3I+
PGF1dGhvcj5XYWxsZXksIE4uPC9hdXRob3I+PGF1dGhvcj5MaXUsIFkuPC9hdXRob3I+PGF1dGhv
cj5EYXdzb24sIEouIFIuPC9hdXRob3I+PGF1dGhvcj5HdW1icywgQy48L2F1dGhvcj48YXV0aG9y
PkdhZWRpZ2ssIEEuPC9hdXRob3I+PGF1dGhvcj5MZWVkZXIsIEouIFMuPC9hdXRob3I+PGF1dGhv
cj5NY0V2b3ksIEouIFAuPC9hdXRob3I+PGF1dGhvcj5XZWFsZSwgTS4gRS48L2F1dGhvcj48YXV0
aG9yPkdvbGRzdGVpbiwgRC4gQi48L2F1dGhvcj48L2F1dGhvcnM+PC9jb250cmlidXRvcnM+PGF1
dGgtYWRkcmVzcz5JbnN0aXR1dGUgZm9yIEdlbm9tZSBTY2llbmNlcyBhbmQgUG9saWN5LCBDZW50
ZXIgZm9yIFBvcHVsYXRpb24gR2Vub21pY3MgYW5kIFBoYXJtYWNvZ2VuZXRpY3MsIER1a2UgVW5p
dmVyc2l0eSwgRHVyaGFtLCBOb3J0aCBDYXJvbGluYSwgVVNBLiBpcmlzLnguZ3Jvc3NtYW5AZ3Nr
LmNvbTwvYXV0aC1hZGRyZXNzPjx0aXRsZXM+PHRpdGxlPkdlbmV0aWMgZGV0ZXJtaW5hbnRzIG9m
IHZhcmlhYmxlIG1ldGFib2xpc20gaGF2ZSBsaXR0bGUgaW1wYWN0IG9uIHRoZSBjbGluaWNhbCB1
c2Ugb2YgbGVhZGluZyBhbnRpcHN5Y2hvdGljcyBpbiB0aGUgQ0FUSUUgc3R1ZHk8L3RpdGxlPjxz
ZWNvbmRhcnktdGl0bGU+R2VuZXQgTWVkPC9zZWNvbmRhcnktdGl0bGU+PC90aXRsZXM+PHBlcmlv
ZGljYWw+PGZ1bGwtdGl0bGU+R2VuZXQgTWVkPC9mdWxsLXRpdGxlPjwvcGVyaW9kaWNhbD48cGFn
ZXM+NzIwLTk8L3BhZ2VzPjx2b2x1bWU+MTA8L3ZvbHVtZT48bnVtYmVyPjEwPC9udW1iZXI+PGtl
eXdvcmRzPjxrZXl3b3JkPkFkdWx0PC9rZXl3b3JkPjxrZXl3b3JkPkFudGlwc3ljaG90aWMgQWdl
bnRzL2FkdmVyc2UgZWZmZWN0cy8qbWV0YWJvbGlzbS8qdGhlcmFwZXV0aWMgdXNlPC9rZXl3b3Jk
PjxrZXl3b3JkPipDbGluaWNhbCBUcmlhbHMgYXMgVG9waWM8L2tleXdvcmQ+PGtleXdvcmQ+RG91
YmxlLUJsaW5kIE1ldGhvZDwva2V5d29yZD48a2V5d29yZD5GZW1hbGU8L2tleXdvcmQ+PGtleXdv
cmQ+KkdlbmV0aWMgVmFyaWF0aW9uPC9rZXl3b3JkPjxrZXl3b3JkPkh1bWFuczwva2V5d29yZD48
a2V5d29yZD5NYWxlPC9rZXl3b3JkPjxrZXl3b3JkPk1pZGRsZSBBZ2VkPC9rZXl3b3JkPjxrZXl3
b3JkPlNjaGl6b3BocmVuaWEvKmRydWcgdGhlcmFweTwva2V5d29yZD48L2tleXdvcmRzPjxkYXRl
cz48eWVhcj4yMDA4PC95ZWFyPjxwdWItZGF0ZXM+PGRhdGU+T2N0PC9kYXRlPjwvcHViLWRhdGVz
PjwvZGF0ZXM+PGlzYm4+MTUzMC0wMzY2IChFbGVjdHJvbmljKSYjeEQ7MTA5OC0zNjAwIChQcmlu
dCkmI3hEOzEwOTgtMzYwMCAoTGlua2luZyk8L2lzYm4+PGFjY2Vzc2lvbi1udW0+MTg4MTMxMzQ8
L2FjY2Vzc2lvbi1udW0+PHVybHM+PHJlbGF0ZWQtdXJscz48dXJsPmh0dHBzOi8vd3d3Lm5jYmku
bmxtLm5paC5nb3YvcHVibWVkLzE4ODEzMTM0PC91cmw+PC9yZWxhdGVkLXVybHM+PC91cmxzPjxj
dXN0b20yPlBNQzM2OTcxMTM8L2N1c3RvbTI+PGVsZWN0cm9uaWMtcmVzb3VyY2UtbnVtPjEwLjEw
OTcvR0lNLjBiMDEzZTMxODE4NjMyMzk8L2VsZWN0cm9uaWMtcmVzb3VyY2UtbnVtPjxyZW1vdGUt
ZGF0YWJhc2UtbmFtZT5NZWRsaW5lPC9yZW1vdGUtZGF0YWJhc2UtbmFtZT48cmVtb3RlLWRhdGFi
YXNlLXByb3ZpZGVyPk5MTTwvcmVtb3RlLWRhdGFiYXNlLXByb3ZpZGVyPjwvcmVjb3JkPjwvQ2l0
ZT48Q2l0ZT48QXV0aG9yPk1hcmNoYW50PC9BdXRob3I+PFllYXI+MTk4MTwvWWVhcj48UmVjTnVt
PjI2PC9SZWNOdW0+PHJlY29yZD48cmVjLW51bWJlcj4yNjwvcmVjLW51bWJlcj48Zm9yZWlnbi1r
ZXlzPjxrZXkgYXBwPSJFTiIgZGItaWQ9ImUwYWF3enR3N3h4ZHdsZWUwem94ZDV0NjJlcGEyc3oy
ZXNlZiIgdGltZXN0YW1wPSIxNjgzMjI3ODc1Ij4yNjwva2V5PjwvZm9yZWlnbi1rZXlzPjxyZWYt
dHlwZSBuYW1lPSJKb3VybmFsIEFydGljbGUiPjE3PC9yZWYtdHlwZT48Y29udHJpYnV0b3JzPjxh
dXRob3JzPjxhdXRob3I+TWFyY2hhbnQsIEIuPC9hdXRob3I+PC9hdXRob3JzPjwvY29udHJpYnV0
b3JzPjx0aXRsZXM+PHRpdGxlPlBoYXJtYWNva2luZXRpYyBmYWN0b3JzIGluZmx1ZW5jaW5nIHZh
cmlhYmlsaXR5IGluIGh1bWFuIGRydWcgcmVzcG9uc2U8L3RpdGxlPjxzZWNvbmRhcnktdGl0bGU+
U2NhbmQgSiBSaGV1bWF0b2wgU3VwcGw8L3NlY29uZGFyeS10aXRsZT48L3RpdGxlcz48cGVyaW9k
aWNhbD48ZnVsbC10aXRsZT5TY2FuZCBKIFJoZXVtYXRvbCBTdXBwbDwvZnVsbC10aXRsZT48L3Bl
cmlvZGljYWw+PHBhZ2VzPjUtMTQ8L3BhZ2VzPjx2b2x1bWU+Mzk8L3ZvbHVtZT48a2V5d29yZHM+
PGtleXdvcmQ+QWR1bHQ8L2tleXdvcmQ+PGtleXdvcmQ+QWdlIEZhY3RvcnM8L2tleXdvcmQ+PGtl
eXdvcmQ+QWdlZDwva2V5d29yZD48a2V5d29yZD5EcnVnIEludGVyYWN0aW9uczwva2V5d29yZD48
a2V5d29yZD5HYXN0cmljIEFjaWQvbWV0YWJvbGlzbTwva2V5d29yZD48a2V5d29yZD5HYXN0cmlj
IEVtcHR5aW5nPC9rZXl3b3JkPjxrZXl3b3JkPkdhc3Ryb2ludGVzdGluYWwgTW90aWxpdHk8L2tl
eXdvcmQ+PGtleXdvcmQ+R2VuZXRpY3M8L2tleXdvcmQ+PGtleXdvcmQ+SHVtYW5zPC9rZXl3b3Jk
PjxrZXl3b3JkPkh5ZHJvZ2VuLUlvbiBDb25jZW50cmF0aW9uPC9rZXl3b3JkPjxrZXl3b3JkPklu
dGVzdGluYWwgQWJzb3JwdGlvbjwva2V5d29yZD48a2V5d29yZD5LaW5ldGljczwva2V5d29yZD48
a2V5d29yZD5NaWRkbGUgQWdlZDwva2V5d29yZD48a2V5d29yZD5QaGFybWFjZXV0aWNhbCBQcmVw
YXJhdGlvbnMvKm1ldGFib2xpc208L2tleXdvcmQ+PGtleXdvcmQ+KlBoYXJtYWNvbG9neTwva2V5
d29yZD48a2V5d29yZD5Qcm90ZWluIEJpbmRpbmc8L2tleXdvcmQ+PGtleXdvcmQ+U3lub3ZpYWwg
Rmx1aWQvYW5hbHlzaXM8L2tleXdvcmQ+PC9rZXl3b3Jkcz48ZGF0ZXM+PHllYXI+MTk4MTwveWVh
cj48L2RhdGVzPjxpc2JuPjAzMDEtMzg0NyAoUHJpbnQpJiN4RDswMzAxLTM4NDcgKExpbmtpbmcp
PC9pc2JuPjxhY2Nlc3Npb24tbnVtPjY5NDY1NTU8L2FjY2Vzc2lvbi1udW0+PHVybHM+PHJlbGF0
ZWQtdXJscz48dXJsPmh0dHBzOi8vd3d3Lm5jYmkubmxtLm5paC5nb3YvcHVibWVkLzY5NDY1NTU8
L3VybD48L3JlbGF0ZWQtdXJscz48L3VybHM+PGVsZWN0cm9uaWMtcmVzb3VyY2UtbnVtPjEwLjMx
MDkvMDMwMDk3NDgxMDkwOTUzMjg8L2VsZWN0cm9uaWMtcmVzb3VyY2UtbnVtPjxyZW1vdGUtZGF0
YWJhc2UtbmFtZT5NZWRsaW5lPC9yZW1vdGUtZGF0YWJhc2UtbmFtZT48cmVtb3RlLWRhdGFiYXNl
LXByb3ZpZGVyPk5MTTwvcmVtb3RlLWRhdGFiYXNlLXByb3ZpZGVyPjwvcmVjb3JkPjwvQ2l0ZT48
L0VuZE5vdGU+AG==
</w:fldData>
        </w:fldChar>
      </w:r>
      <w:r w:rsidR="00CC6DF4" w:rsidRPr="00787F21">
        <w:rPr>
          <w:rFonts w:ascii="Didot" w:hAnsi="Didot" w:cs="Didot"/>
        </w:rPr>
        <w:instrText xml:space="preserve"> ADDIN EN.CITE </w:instrText>
      </w:r>
      <w:r w:rsidR="00CC6DF4" w:rsidRPr="00787F21">
        <w:rPr>
          <w:rFonts w:ascii="Didot" w:hAnsi="Didot" w:cs="Didot"/>
        </w:rPr>
        <w:fldChar w:fldCharType="begin">
          <w:fldData xml:space="preserve">PEVuZE5vdGU+PENpdGU+PEF1dGhvcj5EdW5uZW5iZXJnZXI8L0F1dGhvcj48WWVhcj4yMDE1PC9Z
ZWFyPjxSZWNOdW0+MjM8L1JlY051bT48RGlzcGxheVRleHQ+KER1bm5lbmJlcmdlciBldCBhbC4s
IDIwMTU7IEdyb3NzbWFuIGV0IGFsLiwgMjAwODsgTWFyY2hhbnQsIDE5ODEpPC9EaXNwbGF5VGV4
dD48cmVjb3JkPjxyZWMtbnVtYmVyPjIzPC9yZWMtbnVtYmVyPjxmb3JlaWduLWtleXM+PGtleSBh
cHA9IkVOIiBkYi1pZD0iZTBhYXd6dHc3eHhkd2xlZTB6b3hkNXQ2MmVwYTJzejJlc2VmIiB0aW1l
c3RhbXA9IjE2ODMyMjczOTAiPjIzPC9rZXk+PC9mb3JlaWduLWtleXM+PHJlZi10eXBlIG5hbWU9
IkpvdXJuYWwgQXJ0aWNsZSI+MTc8L3JlZi10eXBlPjxjb250cmlidXRvcnM+PGF1dGhvcnM+PGF1
dGhvcj5EdW5uZW5iZXJnZXIsIEguIE0uPC9hdXRob3I+PGF1dGhvcj5DcmV3cywgSy4gUi48L2F1
dGhvcj48YXV0aG9yPkhvZmZtYW4sIEouIE0uPC9hdXRob3I+PGF1dGhvcj5DYXVkbGUsIEsuIEUu
PC9hdXRob3I+PGF1dGhvcj5Ccm9lY2tlbCwgVS48L2F1dGhvcj48YXV0aG9yPkhvd2FyZCwgUy4g
Qy48L2F1dGhvcj48YXV0aG9yPkh1bmtsZXIsIFIuIEouPC9hdXRob3I+PGF1dGhvcj5LbGVpbiwg
VC4gRS48L2F1dGhvcj48YXV0aG9yPkV2YW5zLCBXLiBFLjwvYXV0aG9yPjxhdXRob3I+UmVsbGlu
ZywgTS4gVi48L2F1dGhvcj48L2F1dGhvcnM+PC9jb250cmlidXRvcnM+PGF1dGgtYWRkcmVzcz5E
ZXBhcnRtZW50IG9mIFBoYXJtYWNldXRpY2FsIFNjaWVuY2VzIGFuZC48L2F1dGgtYWRkcmVzcz48
dGl0bGVzPjx0aXRsZT5QcmVlbXB0aXZlIGNsaW5pY2FsIHBoYXJtYWNvZ2VuZXRpY3MgaW1wbGVt
ZW50YXRpb246IGN1cnJlbnQgcHJvZ3JhbXMgaW4gZml2ZSBVUyBtZWRpY2FsIGNlbnRlcnM8L3Rp
dGxlPjxzZWNvbmRhcnktdGl0bGU+QW5udSBSZXYgUGhhcm1hY29sIFRveGljb2w8L3NlY29uZGFy
eS10aXRsZT48L3RpdGxlcz48cGVyaW9kaWNhbD48ZnVsbC10aXRsZT5Bbm51IFJldiBQaGFybWFj
b2wgVG94aWNvbDwvZnVsbC10aXRsZT48L3BlcmlvZGljYWw+PHBhZ2VzPjg5LTEwNjwvcGFnZXM+
PHZvbHVtZT41NTwvdm9sdW1lPjxlZGl0aW9uPjIwMTQxMDAyPC9lZGl0aW9uPjxrZXl3b3Jkcz48
a2V5d29yZD5BY2FkZW1pYyBNZWRpY2FsIENlbnRlcnMvKm9yZ2FuaXphdGlvbiAmYW1wOyBhZG1p
bmlzdHJhdGlvbjwva2V5d29yZD48a2V5d29yZD5EZWNpc2lvbiBTdXBwb3J0IFRlY2huaXF1ZXM8
L2tleXdvcmQ+PGtleXdvcmQ+RHJ1Zy1SZWxhdGVkIFNpZGUgRWZmZWN0cyBhbmQgQWR2ZXJzZSBS
ZWFjdGlvbnMvKmdlbmV0aWNzL3ByZXZlbnRpb24gJmFtcDsgY29udHJvbDwva2V5d29yZD48a2V5
d29yZD5FZHVjYXRpb24sIE1lZGljYWw8L2tleXdvcmQ+PGtleXdvcmQ+R2VuZXRpYyBUZXN0aW5n
PC9rZXl3b3JkPjxrZXl3b3JkPkdlbm90eXBlPC9rZXl3b3JkPjxrZXl3b3JkPkh1bWFuczwva2V5
d29yZD48a2V5d29yZD5Nb2RlbHMsIE9yZ2FuaXphdGlvbmFsPC9rZXl3b3JkPjxrZXl3b3JkPlBh
dGllbnQgU2FmZXR5PC9rZXl3b3JkPjxrZXl3b3JkPlBhdGllbnQgU2VsZWN0aW9uPC9rZXl3b3Jk
PjxrZXl3b3JkPlBoYXJtYWNvZ2VuZXRpY3MvZWR1Y2F0aW9uLypvcmdhbml6YXRpb24gJmFtcDsg
YWRtaW5pc3RyYXRpb248L2tleXdvcmQ+PGtleXdvcmQ+UGhhcm1hY3kgU2VydmljZSwgSG9zcGl0
YWwvKm9yZ2FuaXphdGlvbiAmYW1wOyBhZG1pbmlzdHJhdGlvbjwva2V5d29yZD48a2V5d29yZD5Q
aGVub3R5cGU8L2tleXdvcmQ+PGtleXdvcmQ+KlByZWNpc2lvbiBNZWRpY2luZTwva2V5d29yZD48
a2V5d29yZD5QcmVkaWN0aXZlIFZhbHVlIG9mIFRlc3RzPC9rZXl3b3JkPjxrZXl3b3JkPlByb2dy
YW0gRGV2ZWxvcG1lbnQ8L2tleXdvcmQ+PGtleXdvcmQ+UHJvZ3JhbSBFdmFsdWF0aW9uPC9rZXl3
b3JkPjxrZXl3b3JkPlJpc2sgQXNzZXNzbWVudDwva2V5d29yZD48a2V5d29yZD5SaXNrIEZhY3Rv
cnM8L2tleXdvcmQ+PGtleXdvcmQ+VW5pdGVkIFN0YXRlczwva2V5d29yZD48a2V5d29yZD5jbGlu
aWNhbCBkZWNpc2lvbiBzdXBwb3J0PC9rZXl3b3JkPjxrZXl3b3JkPmluZGl2aWR1YWxpemVkIG1l
ZGljaW5lPC9rZXl3b3JkPjxrZXl3b3JkPnBlcnNvbmFsaXplZCBtZWRpY2luZTwva2V5d29yZD48
a2V5d29yZD5waGFybWFjb2dlbm9taWNzPC9rZXl3b3JkPjxrZXl3b3JkPnByZWNpc2lvbiBtZWRp
Y2luZTwva2V5d29yZD48a2V5d29yZD5wcmVkaWN0aW9uIGluIHBoYXJtYWNvbG9neTwva2V5d29y
ZD48L2tleXdvcmRzPjxkYXRlcz48eWVhcj4yMDE1PC95ZWFyPjwvZGF0ZXM+PGlzYm4+MTU0NS00
MzA0IChFbGVjdHJvbmljKSYjeEQ7MDM2Mi0xNjQyIChQcmludCkmI3hEOzAzNjItMTY0MiAoTGlu
a2luZyk8L2lzYm4+PGFjY2Vzc2lvbi1udW0+MjUyOTI0Mjk8L2FjY2Vzc2lvbi1udW0+PHVybHM+
PHJlbGF0ZWQtdXJscz48dXJsPmh0dHBzOi8vd3d3Lm5jYmkubmxtLm5paC5nb3YvcHVibWVkLzI1
MjkyNDI5PC91cmw+PC9yZWxhdGVkLXVybHM+PC91cmxzPjxjdXN0b20yPlBNQzQ2MDcyNzg8L2N1
c3RvbTI+PGVsZWN0cm9uaWMtcmVzb3VyY2UtbnVtPjEwLjExNDYvYW5udXJldi1waGFybXRveC0w
MTA4MTQtMTI0ODM1PC9lbGVjdHJvbmljLXJlc291cmNlLW51bT48cmVtb3RlLWRhdGFiYXNlLW5h
bWU+TWVkbGluZTwvcmVtb3RlLWRhdGFiYXNlLW5hbWU+PHJlbW90ZS1kYXRhYmFzZS1wcm92aWRl
cj5OTE08L3JlbW90ZS1kYXRhYmFzZS1wcm92aWRlcj48L3JlY29yZD48L0NpdGU+PENpdGU+PEF1
dGhvcj5Hcm9zc21hbjwvQXV0aG9yPjxZZWFyPjIwMDg8L1llYXI+PFJlY051bT4yODwvUmVjTnVt
PjxyZWNvcmQ+PHJlYy1udW1iZXI+Mjg8L3JlYy1udW1iZXI+PGZvcmVpZ24ta2V5cz48a2V5IGFw
cD0iRU4iIGRiLWlkPSJlMGFhd3p0dzd4eGR3bGVlMHpveGQ1dDYyZXBhMnN6MmVzZWYiIHRpbWVz
dGFtcD0iMTY4MzIyODA5MyI+Mjg8L2tleT48L2ZvcmVpZ24ta2V5cz48cmVmLXR5cGUgbmFtZT0i
Sm91cm5hbCBBcnRpY2xlIj4xNzwvcmVmLXR5cGU+PGNvbnRyaWJ1dG9ycz48YXV0aG9ycz48YXV0
aG9yPkdyb3NzbWFuLCBJLjwvYXV0aG9yPjxhdXRob3I+U3VsbGl2YW4sIFAuIEYuPC9hdXRob3I+
PGF1dGhvcj5XYWxsZXksIE4uPC9hdXRob3I+PGF1dGhvcj5MaXUsIFkuPC9hdXRob3I+PGF1dGhv
cj5EYXdzb24sIEouIFIuPC9hdXRob3I+PGF1dGhvcj5HdW1icywgQy48L2F1dGhvcj48YXV0aG9y
PkdhZWRpZ2ssIEEuPC9hdXRob3I+PGF1dGhvcj5MZWVkZXIsIEouIFMuPC9hdXRob3I+PGF1dGhv
cj5NY0V2b3ksIEouIFAuPC9hdXRob3I+PGF1dGhvcj5XZWFsZSwgTS4gRS48L2F1dGhvcj48YXV0
aG9yPkdvbGRzdGVpbiwgRC4gQi48L2F1dGhvcj48L2F1dGhvcnM+PC9jb250cmlidXRvcnM+PGF1
dGgtYWRkcmVzcz5JbnN0aXR1dGUgZm9yIEdlbm9tZSBTY2llbmNlcyBhbmQgUG9saWN5LCBDZW50
ZXIgZm9yIFBvcHVsYXRpb24gR2Vub21pY3MgYW5kIFBoYXJtYWNvZ2VuZXRpY3MsIER1a2UgVW5p
dmVyc2l0eSwgRHVyaGFtLCBOb3J0aCBDYXJvbGluYSwgVVNBLiBpcmlzLnguZ3Jvc3NtYW5AZ3Nr
LmNvbTwvYXV0aC1hZGRyZXNzPjx0aXRsZXM+PHRpdGxlPkdlbmV0aWMgZGV0ZXJtaW5hbnRzIG9m
IHZhcmlhYmxlIG1ldGFib2xpc20gaGF2ZSBsaXR0bGUgaW1wYWN0IG9uIHRoZSBjbGluaWNhbCB1
c2Ugb2YgbGVhZGluZyBhbnRpcHN5Y2hvdGljcyBpbiB0aGUgQ0FUSUUgc3R1ZHk8L3RpdGxlPjxz
ZWNvbmRhcnktdGl0bGU+R2VuZXQgTWVkPC9zZWNvbmRhcnktdGl0bGU+PC90aXRsZXM+PHBlcmlv
ZGljYWw+PGZ1bGwtdGl0bGU+R2VuZXQgTWVkPC9mdWxsLXRpdGxlPjwvcGVyaW9kaWNhbD48cGFn
ZXM+NzIwLTk8L3BhZ2VzPjx2b2x1bWU+MTA8L3ZvbHVtZT48bnVtYmVyPjEwPC9udW1iZXI+PGtl
eXdvcmRzPjxrZXl3b3JkPkFkdWx0PC9rZXl3b3JkPjxrZXl3b3JkPkFudGlwc3ljaG90aWMgQWdl
bnRzL2FkdmVyc2UgZWZmZWN0cy8qbWV0YWJvbGlzbS8qdGhlcmFwZXV0aWMgdXNlPC9rZXl3b3Jk
PjxrZXl3b3JkPipDbGluaWNhbCBUcmlhbHMgYXMgVG9waWM8L2tleXdvcmQ+PGtleXdvcmQ+RG91
YmxlLUJsaW5kIE1ldGhvZDwva2V5d29yZD48a2V5d29yZD5GZW1hbGU8L2tleXdvcmQ+PGtleXdv
cmQ+KkdlbmV0aWMgVmFyaWF0aW9uPC9rZXl3b3JkPjxrZXl3b3JkPkh1bWFuczwva2V5d29yZD48
a2V5d29yZD5NYWxlPC9rZXl3b3JkPjxrZXl3b3JkPk1pZGRsZSBBZ2VkPC9rZXl3b3JkPjxrZXl3
b3JkPlNjaGl6b3BocmVuaWEvKmRydWcgdGhlcmFweTwva2V5d29yZD48L2tleXdvcmRzPjxkYXRl
cz48eWVhcj4yMDA4PC95ZWFyPjxwdWItZGF0ZXM+PGRhdGU+T2N0PC9kYXRlPjwvcHViLWRhdGVz
PjwvZGF0ZXM+PGlzYm4+MTUzMC0wMzY2IChFbGVjdHJvbmljKSYjeEQ7MTA5OC0zNjAwIChQcmlu
dCkmI3hEOzEwOTgtMzYwMCAoTGlua2luZyk8L2lzYm4+PGFjY2Vzc2lvbi1udW0+MTg4MTMxMzQ8
L2FjY2Vzc2lvbi1udW0+PHVybHM+PHJlbGF0ZWQtdXJscz48dXJsPmh0dHBzOi8vd3d3Lm5jYmku
bmxtLm5paC5nb3YvcHVibWVkLzE4ODEzMTM0PC91cmw+PC9yZWxhdGVkLXVybHM+PC91cmxzPjxj
dXN0b20yPlBNQzM2OTcxMTM8L2N1c3RvbTI+PGVsZWN0cm9uaWMtcmVzb3VyY2UtbnVtPjEwLjEw
OTcvR0lNLjBiMDEzZTMxODE4NjMyMzk8L2VsZWN0cm9uaWMtcmVzb3VyY2UtbnVtPjxyZW1vdGUt
ZGF0YWJhc2UtbmFtZT5NZWRsaW5lPC9yZW1vdGUtZGF0YWJhc2UtbmFtZT48cmVtb3RlLWRhdGFi
YXNlLXByb3ZpZGVyPk5MTTwvcmVtb3RlLWRhdGFiYXNlLXByb3ZpZGVyPjwvcmVjb3JkPjwvQ2l0
ZT48Q2l0ZT48QXV0aG9yPk1hcmNoYW50PC9BdXRob3I+PFllYXI+MTk4MTwvWWVhcj48UmVjTnVt
PjI2PC9SZWNOdW0+PHJlY29yZD48cmVjLW51bWJlcj4yNjwvcmVjLW51bWJlcj48Zm9yZWlnbi1r
ZXlzPjxrZXkgYXBwPSJFTiIgZGItaWQ9ImUwYWF3enR3N3h4ZHdsZWUwem94ZDV0NjJlcGEyc3oy
ZXNlZiIgdGltZXN0YW1wPSIxNjgzMjI3ODc1Ij4yNjwva2V5PjwvZm9yZWlnbi1rZXlzPjxyZWYt
dHlwZSBuYW1lPSJKb3VybmFsIEFydGljbGUiPjE3PC9yZWYtdHlwZT48Y29udHJpYnV0b3JzPjxh
dXRob3JzPjxhdXRob3I+TWFyY2hhbnQsIEIuPC9hdXRob3I+PC9hdXRob3JzPjwvY29udHJpYnV0
b3JzPjx0aXRsZXM+PHRpdGxlPlBoYXJtYWNva2luZXRpYyBmYWN0b3JzIGluZmx1ZW5jaW5nIHZh
cmlhYmlsaXR5IGluIGh1bWFuIGRydWcgcmVzcG9uc2U8L3RpdGxlPjxzZWNvbmRhcnktdGl0bGU+
U2NhbmQgSiBSaGV1bWF0b2wgU3VwcGw8L3NlY29uZGFyeS10aXRsZT48L3RpdGxlcz48cGVyaW9k
aWNhbD48ZnVsbC10aXRsZT5TY2FuZCBKIFJoZXVtYXRvbCBTdXBwbDwvZnVsbC10aXRsZT48L3Bl
cmlvZGljYWw+PHBhZ2VzPjUtMTQ8L3BhZ2VzPjx2b2x1bWU+Mzk8L3ZvbHVtZT48a2V5d29yZHM+
PGtleXdvcmQ+QWR1bHQ8L2tleXdvcmQ+PGtleXdvcmQ+QWdlIEZhY3RvcnM8L2tleXdvcmQ+PGtl
eXdvcmQ+QWdlZDwva2V5d29yZD48a2V5d29yZD5EcnVnIEludGVyYWN0aW9uczwva2V5d29yZD48
a2V5d29yZD5HYXN0cmljIEFjaWQvbWV0YWJvbGlzbTwva2V5d29yZD48a2V5d29yZD5HYXN0cmlj
IEVtcHR5aW5nPC9rZXl3b3JkPjxrZXl3b3JkPkdhc3Ryb2ludGVzdGluYWwgTW90aWxpdHk8L2tl
eXdvcmQ+PGtleXdvcmQ+R2VuZXRpY3M8L2tleXdvcmQ+PGtleXdvcmQ+SHVtYW5zPC9rZXl3b3Jk
PjxrZXl3b3JkPkh5ZHJvZ2VuLUlvbiBDb25jZW50cmF0aW9uPC9rZXl3b3JkPjxrZXl3b3JkPklu
dGVzdGluYWwgQWJzb3JwdGlvbjwva2V5d29yZD48a2V5d29yZD5LaW5ldGljczwva2V5d29yZD48
a2V5d29yZD5NaWRkbGUgQWdlZDwva2V5d29yZD48a2V5d29yZD5QaGFybWFjZXV0aWNhbCBQcmVw
YXJhdGlvbnMvKm1ldGFib2xpc208L2tleXdvcmQ+PGtleXdvcmQ+KlBoYXJtYWNvbG9neTwva2V5
d29yZD48a2V5d29yZD5Qcm90ZWluIEJpbmRpbmc8L2tleXdvcmQ+PGtleXdvcmQ+U3lub3ZpYWwg
Rmx1aWQvYW5hbHlzaXM8L2tleXdvcmQ+PC9rZXl3b3Jkcz48ZGF0ZXM+PHllYXI+MTk4MTwveWVh
cj48L2RhdGVzPjxpc2JuPjAzMDEtMzg0NyAoUHJpbnQpJiN4RDswMzAxLTM4NDcgKExpbmtpbmcp
PC9pc2JuPjxhY2Nlc3Npb24tbnVtPjY5NDY1NTU8L2FjY2Vzc2lvbi1udW0+PHVybHM+PHJlbGF0
ZWQtdXJscz48dXJsPmh0dHBzOi8vd3d3Lm5jYmkubmxtLm5paC5nb3YvcHVibWVkLzY5NDY1NTU8
L3VybD48L3JlbGF0ZWQtdXJscz48L3VybHM+PGVsZWN0cm9uaWMtcmVzb3VyY2UtbnVtPjEwLjMx
MDkvMDMwMDk3NDgxMDkwOTUzMjg8L2VsZWN0cm9uaWMtcmVzb3VyY2UtbnVtPjxyZW1vdGUtZGF0
YWJhc2UtbmFtZT5NZWRsaW5lPC9yZW1vdGUtZGF0YWJhc2UtbmFtZT48cmVtb3RlLWRhdGFiYXNl
LXByb3ZpZGVyPk5MTTwvcmVtb3RlLWRhdGFiYXNlLXByb3ZpZGVyPjwvcmVjb3JkPjwvQ2l0ZT48
L0VuZE5vdGU+AG==
</w:fldData>
        </w:fldChar>
      </w:r>
      <w:r w:rsidR="00CC6DF4" w:rsidRPr="00787F21">
        <w:rPr>
          <w:rFonts w:ascii="Didot" w:hAnsi="Didot" w:cs="Didot"/>
        </w:rPr>
        <w:instrText xml:space="preserve"> ADDIN EN.CITE.DATA </w:instrText>
      </w:r>
      <w:r w:rsidR="00CC6DF4" w:rsidRPr="00787F21">
        <w:rPr>
          <w:rFonts w:ascii="Didot" w:hAnsi="Didot" w:cs="Didot"/>
        </w:rPr>
      </w:r>
      <w:r w:rsidR="00CC6DF4" w:rsidRPr="00787F21">
        <w:rPr>
          <w:rFonts w:ascii="Didot" w:hAnsi="Didot" w:cs="Didot"/>
        </w:rPr>
        <w:fldChar w:fldCharType="end"/>
      </w:r>
      <w:r w:rsidR="00CC6DF4" w:rsidRPr="00787F21">
        <w:rPr>
          <w:rFonts w:ascii="Didot" w:hAnsi="Didot" w:cs="Didot"/>
        </w:rPr>
      </w:r>
      <w:r w:rsidR="00CC6DF4" w:rsidRPr="00787F21">
        <w:rPr>
          <w:rFonts w:ascii="Didot" w:hAnsi="Didot" w:cs="Didot"/>
        </w:rPr>
        <w:fldChar w:fldCharType="separate"/>
      </w:r>
      <w:r w:rsidR="00CC6DF4" w:rsidRPr="00787F21">
        <w:rPr>
          <w:rFonts w:ascii="Didot" w:hAnsi="Didot" w:cs="Didot"/>
          <w:noProof/>
        </w:rPr>
        <w:t>(Dunnenberger et al., 2015; Grossman et al., 2008; Marchant, 1981)</w:t>
      </w:r>
      <w:r w:rsidR="00CC6DF4" w:rsidRPr="00787F21">
        <w:rPr>
          <w:rFonts w:ascii="Didot" w:hAnsi="Didot" w:cs="Didot"/>
        </w:rPr>
        <w:fldChar w:fldCharType="end"/>
      </w:r>
      <w:r w:rsidRPr="00787F21">
        <w:rPr>
          <w:rFonts w:ascii="Didot" w:hAnsi="Didot" w:cs="Didot"/>
        </w:rPr>
        <w:t xml:space="preserve">. Consequently, increasing the dosage of medication does not necessarily lead to better treatment outcomes. </w:t>
      </w:r>
      <w:bookmarkStart w:id="3" w:name="_Int_w8MA7wli"/>
      <w:r w:rsidRPr="00787F21">
        <w:rPr>
          <w:rFonts w:ascii="Didot" w:hAnsi="Didot" w:cs="Didot"/>
        </w:rPr>
        <w:t>Early treatment</w:t>
      </w:r>
      <w:bookmarkEnd w:id="3"/>
      <w:r w:rsidRPr="00787F21">
        <w:rPr>
          <w:rFonts w:ascii="Didot" w:hAnsi="Didot" w:cs="Didot"/>
        </w:rPr>
        <w:t xml:space="preserve"> outcomes are frequently poor, with 30–50% of patients failing first-line antidepressant medication due to inefficiency or intolerance</w:t>
      </w:r>
      <w:r w:rsidR="3F46B520" w:rsidRPr="00787F21">
        <w:rPr>
          <w:rFonts w:ascii="Didot" w:hAnsi="Didot" w:cs="Didot"/>
        </w:rPr>
        <w:t xml:space="preserve"> </w:t>
      </w:r>
      <w:r w:rsidRPr="00787F21">
        <w:rPr>
          <w:rFonts w:ascii="Didot" w:hAnsi="Didot" w:cs="Didot"/>
        </w:rPr>
        <w:t xml:space="preserve"> </w:t>
      </w:r>
      <w:r w:rsidR="00EE3F81" w:rsidRPr="00787F21">
        <w:rPr>
          <w:rFonts w:ascii="Didot" w:hAnsi="Didot" w:cs="Didot"/>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87F21">
        <w:rPr>
          <w:rFonts w:ascii="Didot" w:hAnsi="Didot" w:cs="Didot"/>
        </w:rPr>
        <w:instrText xml:space="preserve"> ADDIN EN.CITE </w:instrText>
      </w:r>
      <w:r w:rsidR="007575F1" w:rsidRPr="00787F21">
        <w:rPr>
          <w:rFonts w:ascii="Didot" w:hAnsi="Didot" w:cs="Didot"/>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87F21">
        <w:rPr>
          <w:rFonts w:ascii="Didot" w:hAnsi="Didot" w:cs="Didot"/>
        </w:rPr>
        <w:instrText xml:space="preserve"> ADDIN EN.CITE.DATA </w:instrText>
      </w:r>
      <w:r w:rsidR="007575F1" w:rsidRPr="00787F21">
        <w:rPr>
          <w:rFonts w:ascii="Didot" w:hAnsi="Didot" w:cs="Didot"/>
        </w:rPr>
      </w:r>
      <w:r w:rsidR="007575F1" w:rsidRPr="00787F21">
        <w:rPr>
          <w:rFonts w:ascii="Didot" w:hAnsi="Didot" w:cs="Didot"/>
        </w:rPr>
        <w:fldChar w:fldCharType="end"/>
      </w:r>
      <w:r w:rsidR="00EE3F81" w:rsidRPr="00787F21">
        <w:rPr>
          <w:rFonts w:ascii="Didot" w:hAnsi="Didot" w:cs="Didot"/>
        </w:rPr>
      </w:r>
      <w:r w:rsidR="00EE3F81" w:rsidRPr="00787F21">
        <w:rPr>
          <w:rFonts w:ascii="Didot" w:hAnsi="Didot" w:cs="Didot"/>
        </w:rPr>
        <w:fldChar w:fldCharType="separate"/>
      </w:r>
      <w:r w:rsidR="6EEC544F" w:rsidRPr="00787F21">
        <w:rPr>
          <w:rFonts w:ascii="Didot" w:hAnsi="Didot" w:cs="Didot"/>
          <w:noProof/>
        </w:rPr>
        <w:t>(Barak et al., 2011)</w:t>
      </w:r>
      <w:r w:rsidR="00EE3F81" w:rsidRPr="00787F21">
        <w:rPr>
          <w:rFonts w:ascii="Didot" w:hAnsi="Didot" w:cs="Didot"/>
        </w:rPr>
        <w:fldChar w:fldCharType="end"/>
      </w:r>
      <w:r w:rsidRPr="00787F21">
        <w:rPr>
          <w:rFonts w:ascii="Didot" w:hAnsi="Didot" w:cs="Didot"/>
        </w:rPr>
        <w:t xml:space="preserve">. Moreover, about 25,000 people each year in the United States visit emergency rooms </w:t>
      </w:r>
      <w:r w:rsidR="6F19E05C" w:rsidRPr="00787F21">
        <w:rPr>
          <w:rFonts w:ascii="Didot" w:hAnsi="Didot" w:cs="Didot"/>
        </w:rPr>
        <w:t xml:space="preserve">due to </w:t>
      </w:r>
      <w:r w:rsidRPr="00787F21">
        <w:rPr>
          <w:rFonts w:ascii="Didot" w:hAnsi="Didot" w:cs="Didot"/>
        </w:rPr>
        <w:t xml:space="preserve">side effects brought on by antidepressants </w:t>
      </w:r>
      <w:r w:rsidR="00EE3F81" w:rsidRPr="00787F21">
        <w:rPr>
          <w:rFonts w:ascii="Didot" w:hAnsi="Didot" w:cs="Didot"/>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87F21">
        <w:rPr>
          <w:rFonts w:ascii="Didot" w:hAnsi="Didot" w:cs="Didot"/>
        </w:rPr>
        <w:instrText xml:space="preserve"> ADDIN EN.CITE </w:instrText>
      </w:r>
      <w:r w:rsidR="007575F1" w:rsidRPr="00787F21">
        <w:rPr>
          <w:rFonts w:ascii="Didot" w:hAnsi="Didot" w:cs="Didot"/>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87F21">
        <w:rPr>
          <w:rFonts w:ascii="Didot" w:hAnsi="Didot" w:cs="Didot"/>
        </w:rPr>
        <w:instrText xml:space="preserve"> ADDIN EN.CITE.DATA </w:instrText>
      </w:r>
      <w:r w:rsidR="007575F1" w:rsidRPr="00787F21">
        <w:rPr>
          <w:rFonts w:ascii="Didot" w:hAnsi="Didot" w:cs="Didot"/>
        </w:rPr>
      </w:r>
      <w:r w:rsidR="007575F1" w:rsidRPr="00787F21">
        <w:rPr>
          <w:rFonts w:ascii="Didot" w:hAnsi="Didot" w:cs="Didot"/>
        </w:rPr>
        <w:fldChar w:fldCharType="end"/>
      </w:r>
      <w:r w:rsidR="00EE3F81" w:rsidRPr="00787F21">
        <w:rPr>
          <w:rFonts w:ascii="Didot" w:hAnsi="Didot" w:cs="Didot"/>
        </w:rPr>
      </w:r>
      <w:r w:rsidR="00EE3F81" w:rsidRPr="00787F21">
        <w:rPr>
          <w:rFonts w:ascii="Didot" w:hAnsi="Didot" w:cs="Didot"/>
        </w:rPr>
        <w:fldChar w:fldCharType="separate"/>
      </w:r>
      <w:r w:rsidR="6EEC544F" w:rsidRPr="00787F21">
        <w:rPr>
          <w:rFonts w:ascii="Didot" w:hAnsi="Didot" w:cs="Didot"/>
          <w:noProof/>
        </w:rPr>
        <w:t>(Hampton et al., 2014)</w:t>
      </w:r>
      <w:r w:rsidR="00EE3F81" w:rsidRPr="00787F21">
        <w:rPr>
          <w:rFonts w:ascii="Didot" w:hAnsi="Didot" w:cs="Didot"/>
        </w:rPr>
        <w:fldChar w:fldCharType="end"/>
      </w:r>
      <w:r w:rsidRPr="00787F21">
        <w:rPr>
          <w:rFonts w:ascii="Didot" w:hAnsi="Didot" w:cs="Didot"/>
        </w:rPr>
        <w:t xml:space="preserve">. Before identifying a medication that reduces depressive symptoms with few side effects, patients frequently try a variety of antidepressant regimens. The psychological and societal costs of repeatedly taking drugs that "do not work" can be distressing for the </w:t>
      </w:r>
      <w:r w:rsidR="76F7DBBB" w:rsidRPr="00787F21">
        <w:rPr>
          <w:rFonts w:ascii="Didot" w:hAnsi="Didot" w:cs="Didot"/>
        </w:rPr>
        <w:t>individual and</w:t>
      </w:r>
      <w:r w:rsidRPr="00787F21">
        <w:rPr>
          <w:rFonts w:ascii="Didot" w:hAnsi="Didot" w:cs="Didot"/>
        </w:rPr>
        <w:t xml:space="preserve"> highlight the need for better drug selection and dosage tactics</w:t>
      </w:r>
      <w:r w:rsidR="135AB49E" w:rsidRPr="21C665C5">
        <w:rPr>
          <w:rFonts w:ascii="Didot" w:hAnsi="Didot" w:cs="Didot"/>
        </w:rPr>
        <w:t>:</w:t>
      </w:r>
      <w:r w:rsidRPr="00787F21">
        <w:rPr>
          <w:rFonts w:ascii="Didot" w:hAnsi="Didot" w:cs="Didot"/>
        </w:rPr>
        <w:t xml:space="preserve"> antidepressant pharmacotherapy studies frequently take a minimum of 6-</w:t>
      </w:r>
      <w:r w:rsidR="434DAC49" w:rsidRPr="00787F21">
        <w:rPr>
          <w:rFonts w:ascii="Didot" w:hAnsi="Didot" w:cs="Didot"/>
        </w:rPr>
        <w:t>8 weeks (about 2 months)</w:t>
      </w:r>
      <w:r w:rsidR="0680E315" w:rsidRPr="00787F21">
        <w:rPr>
          <w:rFonts w:ascii="Didot" w:hAnsi="Didot" w:cs="Didot"/>
        </w:rPr>
        <w:t xml:space="preserve"> per drug</w:t>
      </w:r>
      <w:r w:rsidRPr="00787F21">
        <w:rPr>
          <w:rFonts w:ascii="Didot" w:hAnsi="Didot" w:cs="Didot"/>
        </w:rPr>
        <w:t>.</w:t>
      </w:r>
    </w:p>
    <w:p w14:paraId="7BAA6825" w14:textId="1263CD48" w:rsidR="000433B0" w:rsidRPr="00787F21" w:rsidRDefault="145A4898" w:rsidP="007A739F">
      <w:pPr>
        <w:pStyle w:val="BodyText"/>
        <w:spacing w:before="120" w:after="120"/>
        <w:ind w:firstLine="720"/>
        <w:jc w:val="both"/>
        <w:rPr>
          <w:rFonts w:ascii="Didot" w:hAnsi="Didot" w:cs="Didot"/>
        </w:rPr>
      </w:pPr>
      <w:r w:rsidRPr="00787F21">
        <w:rPr>
          <w:rFonts w:ascii="Didot" w:hAnsi="Didot" w:cs="Didot" w:hint="cs"/>
        </w:rPr>
        <w:t>Consequently</w:t>
      </w:r>
      <w:r w:rsidR="6D40BC64" w:rsidRPr="00787F21">
        <w:rPr>
          <w:rFonts w:ascii="Didot" w:hAnsi="Didot" w:cs="Didot" w:hint="cs"/>
        </w:rPr>
        <w:t xml:space="preserve">, there is a critical need for personalized drug recommendations for patients with psychiatric disorders. These patients often have complex medication regimens and can experience a wide range of responses to treatment, from total remission to life-threatening side effects. By integrating whole-genome genotype information, expression quantitative trait loci (eQTL), </w:t>
      </w:r>
      <w:r w:rsidR="49227951" w:rsidRPr="00787F21">
        <w:rPr>
          <w:rFonts w:ascii="Didot" w:hAnsi="Didot" w:cs="Didot" w:hint="cs"/>
        </w:rPr>
        <w:t>Polygenic</w:t>
      </w:r>
      <w:r w:rsidR="6D40BC64" w:rsidRPr="00787F21">
        <w:rPr>
          <w:rFonts w:ascii="Didot" w:hAnsi="Didot" w:cs="Didot" w:hint="cs"/>
        </w:rPr>
        <w:t xml:space="preserve"> Scores (PGS) of psychiatric traits, and transcriptional perturbation assays, it may be possible to develop models with reduced bias that can recommend drugs on an individual basis.</w:t>
      </w:r>
    </w:p>
    <w:p w14:paraId="536A52BE" w14:textId="7F52009E" w:rsidR="000433B0" w:rsidRPr="00787F21" w:rsidRDefault="6D40BC64" w:rsidP="007A739F">
      <w:pPr>
        <w:pStyle w:val="BodyText"/>
        <w:spacing w:before="120" w:after="120"/>
        <w:ind w:firstLine="720"/>
        <w:jc w:val="both"/>
        <w:rPr>
          <w:rFonts w:ascii="Didot" w:hAnsi="Didot" w:cs="Didot"/>
        </w:rPr>
      </w:pPr>
      <w:r w:rsidRPr="21C665C5">
        <w:rPr>
          <w:rFonts w:ascii="Didot" w:hAnsi="Didot" w:cs="Didot"/>
        </w:rPr>
        <w:lastRenderedPageBreak/>
        <w:t xml:space="preserve">This research proposal aims to address the critical need for personalized drug recommendations for patients with psychiatric disorders by integrating disparate data sources to develop more comprehensive models of drug response. The proposed research builds on previous studies that have identified genetic and transcriptional signatures associated with psychiatric disorders, as well as studies that have investigated the effects of small molecules on gene expression. </w:t>
      </w:r>
      <w:r w:rsidR="0FAD9A63" w:rsidRPr="21C665C5">
        <w:rPr>
          <w:rFonts w:ascii="Didot" w:hAnsi="Didot" w:cs="Didot"/>
        </w:rPr>
        <w:t>By integrating these data sources, we will develop a more comprehensive understanding of drug response that considers the complex genetic and environmental factors that contribute to inter-individual variability.</w:t>
      </w:r>
    </w:p>
    <w:p w14:paraId="30F5343E" w14:textId="1A383E2D" w:rsidR="000433B0" w:rsidRPr="00787F21" w:rsidRDefault="000433B0" w:rsidP="007A739F">
      <w:pPr>
        <w:pStyle w:val="BodyText"/>
        <w:spacing w:before="120" w:after="120"/>
        <w:ind w:firstLine="720"/>
        <w:jc w:val="both"/>
        <w:rPr>
          <w:rFonts w:ascii="Didot" w:hAnsi="Didot" w:cs="Didot"/>
        </w:rPr>
      </w:pPr>
      <w:r w:rsidRPr="00787F21">
        <w:rPr>
          <w:rFonts w:ascii="Didot" w:hAnsi="Didot" w:cs="Didot" w:hint="cs"/>
        </w:rPr>
        <w:t xml:space="preserve">The significance of this research lies in its potential to improve patient outcomes by providing personalized drug recommendations that maximize therapeutic effect while minimizing side effects. By developing more comprehensive models of drug response that </w:t>
      </w:r>
      <w:r w:rsidR="00735D64" w:rsidRPr="00787F21">
        <w:rPr>
          <w:rFonts w:ascii="Didot" w:hAnsi="Didot" w:cs="Didot" w:hint="cs"/>
        </w:rPr>
        <w:t>consider</w:t>
      </w:r>
      <w:r w:rsidRPr="00787F21">
        <w:rPr>
          <w:rFonts w:ascii="Didot" w:hAnsi="Didot" w:cs="Didot" w:hint="cs"/>
        </w:rPr>
        <w:t xml:space="preserve"> the complex genetic and environmental factors that contribute to inter-individual variability, we hope to provide clinicians with a powerful tool for optimizing patient care. Ultimately, the proposed research could lead to improved treatment outcomes and a better quality of life for patients with psychiatric disorders.</w:t>
      </w:r>
    </w:p>
    <w:p w14:paraId="375479E4" w14:textId="780C8A11" w:rsidR="000433B0" w:rsidRPr="00787F21" w:rsidRDefault="00540638" w:rsidP="00723850">
      <w:pPr>
        <w:pStyle w:val="Heading2"/>
        <w:rPr>
          <w:rFonts w:ascii="Didot" w:hAnsi="Didot" w:cs="Didot"/>
        </w:rPr>
      </w:pPr>
      <w:bookmarkStart w:id="4" w:name="_Toc134630294"/>
      <w:r w:rsidRPr="00787F21">
        <w:rPr>
          <w:rFonts w:ascii="Didot" w:hAnsi="Didot" w:cs="Didot" w:hint="cs"/>
        </w:rPr>
        <w:t xml:space="preserve">1.2. </w:t>
      </w:r>
      <w:r w:rsidR="000433B0" w:rsidRPr="00787F21">
        <w:rPr>
          <w:rFonts w:ascii="Didot" w:hAnsi="Didot" w:cs="Didot" w:hint="cs"/>
        </w:rPr>
        <w:t>Objectives of the study</w:t>
      </w:r>
      <w:bookmarkEnd w:id="4"/>
    </w:p>
    <w:p w14:paraId="08E5C48B" w14:textId="77777777" w:rsidR="000433B0" w:rsidRPr="00787F21" w:rsidRDefault="000433B0" w:rsidP="007677DB">
      <w:pPr>
        <w:pStyle w:val="BodyText"/>
        <w:spacing w:before="120" w:after="120"/>
        <w:jc w:val="both"/>
        <w:rPr>
          <w:rFonts w:ascii="Didot" w:hAnsi="Didot" w:cs="Didot"/>
        </w:rPr>
      </w:pPr>
      <w:r w:rsidRPr="00787F21">
        <w:rPr>
          <w:rFonts w:ascii="Didot" w:hAnsi="Didot" w:cs="Didot" w:hint="cs"/>
        </w:rPr>
        <w:t>The objectives of this study are to:</w:t>
      </w:r>
    </w:p>
    <w:p w14:paraId="71B1B048" w14:textId="77777777" w:rsidR="000433B0" w:rsidRPr="00787F21" w:rsidRDefault="6D40BC64" w:rsidP="007677DB">
      <w:pPr>
        <w:numPr>
          <w:ilvl w:val="0"/>
          <w:numId w:val="1"/>
        </w:numPr>
        <w:spacing w:before="120" w:after="120"/>
        <w:jc w:val="both"/>
        <w:rPr>
          <w:rFonts w:ascii="Didot" w:hAnsi="Didot" w:cs="Didot"/>
        </w:rPr>
      </w:pPr>
      <w:r w:rsidRPr="00787F21">
        <w:rPr>
          <w:rFonts w:ascii="Didot" w:hAnsi="Didot" w:cs="Didot" w:hint="cs"/>
        </w:rPr>
        <w:t>Integrate whole-genome genotype information, eQTL, GWAS, and transcriptional perturbation assays to recommend drugs on an individual basis that “normalize” disease-associated transcriptional signatures.</w:t>
      </w:r>
    </w:p>
    <w:p w14:paraId="48C4A54E" w14:textId="77777777" w:rsidR="000433B0" w:rsidRPr="00787F21" w:rsidRDefault="6D40BC64" w:rsidP="007677DB">
      <w:pPr>
        <w:numPr>
          <w:ilvl w:val="0"/>
          <w:numId w:val="1"/>
        </w:numPr>
        <w:spacing w:before="120" w:after="120"/>
        <w:jc w:val="both"/>
        <w:rPr>
          <w:rFonts w:ascii="Didot" w:hAnsi="Didot" w:cs="Didot"/>
        </w:rPr>
      </w:pPr>
      <w:r w:rsidRPr="00787F21">
        <w:rPr>
          <w:rFonts w:ascii="Didot" w:hAnsi="Didot" w:cs="Didot" w:hint="cs"/>
        </w:rPr>
        <w:t>Integrate high-resolution brain gene expression data and trait maps with drug perturbation signatures to identify spatial patterns in susceptibility to small molecules in the brain and use them to further prioritize or de-prioritize drug recommendations based on anticipated effects in specific brain regions.</w:t>
      </w:r>
    </w:p>
    <w:p w14:paraId="3B067196" w14:textId="154198EF" w:rsidR="000433B0" w:rsidRPr="00787F21" w:rsidRDefault="6D40BC64" w:rsidP="007677DB">
      <w:pPr>
        <w:numPr>
          <w:ilvl w:val="0"/>
          <w:numId w:val="1"/>
        </w:numPr>
        <w:spacing w:before="120" w:after="120"/>
        <w:jc w:val="both"/>
        <w:rPr>
          <w:rFonts w:ascii="Didot" w:hAnsi="Didot" w:cs="Didot"/>
        </w:rPr>
      </w:pPr>
      <w:r w:rsidRPr="21C665C5">
        <w:rPr>
          <w:rFonts w:ascii="Didot" w:hAnsi="Didot" w:cs="Didot"/>
        </w:rPr>
        <w:t xml:space="preserve">Develop </w:t>
      </w:r>
      <w:bookmarkStart w:id="5" w:name="_Int_WWGBlHLs"/>
      <w:r w:rsidRPr="21C665C5">
        <w:rPr>
          <w:rFonts w:ascii="Didot" w:hAnsi="Didot" w:cs="Didot"/>
        </w:rPr>
        <w:t>a new word</w:t>
      </w:r>
      <w:bookmarkEnd w:id="5"/>
      <w:r w:rsidRPr="21C665C5">
        <w:rPr>
          <w:rFonts w:ascii="Didot" w:hAnsi="Didot" w:cs="Didot"/>
        </w:rPr>
        <w:t xml:space="preserve"> embedding space that captures the subjective experience of taking psychoactive medication and uses it </w:t>
      </w:r>
      <w:r w:rsidR="00CF37FD" w:rsidRPr="21C665C5">
        <w:rPr>
          <w:rFonts w:ascii="Didot" w:hAnsi="Didot" w:cs="Didot"/>
        </w:rPr>
        <w:t>to derive objective measures of efficacy from subjective narrations from patients</w:t>
      </w:r>
      <w:r w:rsidRPr="21C665C5">
        <w:rPr>
          <w:rFonts w:ascii="Didot" w:hAnsi="Didot" w:cs="Didot"/>
        </w:rPr>
        <w:t>.</w:t>
      </w:r>
    </w:p>
    <w:p w14:paraId="22C30A0D" w14:textId="77777777" w:rsidR="000433B0" w:rsidRPr="00787F21" w:rsidRDefault="000433B0" w:rsidP="00540638">
      <w:pPr>
        <w:pStyle w:val="Heading1"/>
        <w:rPr>
          <w:rFonts w:ascii="Didot" w:hAnsi="Didot" w:cs="Didot"/>
        </w:rPr>
      </w:pPr>
      <w:bookmarkStart w:id="6" w:name="_Toc134630295"/>
      <w:bookmarkStart w:id="7" w:name="literature-review"/>
      <w:bookmarkEnd w:id="0"/>
      <w:r w:rsidRPr="00787F21">
        <w:rPr>
          <w:rFonts w:ascii="Didot" w:hAnsi="Didot" w:cs="Didot" w:hint="cs"/>
        </w:rPr>
        <w:t>2. Literature Review</w:t>
      </w:r>
      <w:bookmarkEnd w:id="6"/>
    </w:p>
    <w:p w14:paraId="2F655C21" w14:textId="71568FFB" w:rsidR="000433B0" w:rsidRPr="00787F21" w:rsidRDefault="61CA2BAD" w:rsidP="00540638">
      <w:pPr>
        <w:pStyle w:val="Heading2"/>
        <w:rPr>
          <w:rFonts w:ascii="Didot" w:hAnsi="Didot" w:cs="Didot"/>
        </w:rPr>
      </w:pPr>
      <w:bookmarkStart w:id="8" w:name="_Toc134630296"/>
      <w:r w:rsidRPr="00787F21">
        <w:rPr>
          <w:rFonts w:ascii="Didot" w:hAnsi="Didot" w:cs="Didot" w:hint="cs"/>
        </w:rPr>
        <w:t xml:space="preserve">2.1. </w:t>
      </w:r>
      <w:r w:rsidR="45FECEAC" w:rsidRPr="00787F21">
        <w:rPr>
          <w:rFonts w:ascii="Didot" w:hAnsi="Didot" w:cs="Didot" w:hint="cs"/>
        </w:rPr>
        <w:t>O</w:t>
      </w:r>
      <w:r w:rsidR="6D40BC64" w:rsidRPr="00787F21">
        <w:rPr>
          <w:rFonts w:ascii="Didot" w:hAnsi="Didot" w:cs="Didot" w:hint="cs"/>
        </w:rPr>
        <w:t>verview of pharmacogenomics and personalized medicine</w:t>
      </w:r>
      <w:bookmarkEnd w:id="8"/>
    </w:p>
    <w:p w14:paraId="44DEEAD5" w14:textId="7E038B1E" w:rsidR="000433B0" w:rsidRPr="00787F21" w:rsidRDefault="000433B0" w:rsidP="001A0C59">
      <w:pPr>
        <w:pStyle w:val="BodyText"/>
        <w:spacing w:before="120" w:after="120"/>
        <w:jc w:val="both"/>
        <w:rPr>
          <w:rFonts w:ascii="Didot" w:hAnsi="Didot" w:cs="Didot"/>
        </w:rPr>
      </w:pPr>
      <w:r w:rsidRPr="21C665C5">
        <w:rPr>
          <w:rFonts w:ascii="Didot" w:hAnsi="Didot" w:cs="Didot"/>
        </w:rPr>
        <w:t>Pharmacogenomics, also known as pharmacogenetics, is the branch of science that looks at how a person’s genes influence how they react to pharmaceuticals. Its long-term objective is to assist physicians choos</w:t>
      </w:r>
      <w:r w:rsidR="09CB3621" w:rsidRPr="21C665C5">
        <w:rPr>
          <w:rFonts w:ascii="Didot" w:hAnsi="Didot" w:cs="Didot"/>
        </w:rPr>
        <w:t>e</w:t>
      </w:r>
      <w:r w:rsidRPr="21C665C5">
        <w:rPr>
          <w:rFonts w:ascii="Didot" w:hAnsi="Didot" w:cs="Didot"/>
        </w:rPr>
        <w:t xml:space="preserve"> the medications and dosages that are ideal for every patient. It falls under the category of precision medicine, which tries to treat every patient uniquely.</w:t>
      </w:r>
      <w:r w:rsidR="001A0C59" w:rsidRPr="21C665C5">
        <w:rPr>
          <w:rFonts w:ascii="Didot" w:hAnsi="Didot" w:cs="Didot"/>
        </w:rPr>
        <w:t xml:space="preserve"> </w:t>
      </w:r>
      <w:r w:rsidR="6D40BC64" w:rsidRPr="21C665C5">
        <w:rPr>
          <w:rFonts w:ascii="Didot" w:hAnsi="Didot" w:cs="Didot"/>
        </w:rPr>
        <w:t xml:space="preserve">The influence of genes on drug metabolism and efficacy is well-established, as they </w:t>
      </w:r>
      <w:bookmarkStart w:id="9" w:name="_Int_n5wjtydo"/>
      <w:r w:rsidR="6D40BC64" w:rsidRPr="21C665C5">
        <w:rPr>
          <w:rFonts w:ascii="Didot" w:hAnsi="Didot" w:cs="Didot"/>
        </w:rPr>
        <w:t>encode for</w:t>
      </w:r>
      <w:bookmarkEnd w:id="9"/>
      <w:r w:rsidR="6D40BC64" w:rsidRPr="21C665C5">
        <w:rPr>
          <w:rFonts w:ascii="Didot" w:hAnsi="Didot" w:cs="Didot"/>
        </w:rPr>
        <w:t xml:space="preserve"> enzymes and proteins responsible for the breakdown and uptake of medications in the body.</w:t>
      </w:r>
    </w:p>
    <w:p w14:paraId="36E3D288" w14:textId="5E6D0031" w:rsidR="000433B0" w:rsidRPr="00787F21" w:rsidRDefault="000433B0" w:rsidP="007677DB">
      <w:pPr>
        <w:pStyle w:val="BodyText"/>
        <w:spacing w:before="120" w:after="120"/>
        <w:jc w:val="both"/>
        <w:rPr>
          <w:rFonts w:ascii="Didot" w:hAnsi="Didot" w:cs="Didot"/>
        </w:rPr>
      </w:pPr>
      <w:r w:rsidRPr="00787F21">
        <w:rPr>
          <w:rFonts w:ascii="Didot" w:hAnsi="Didot" w:cs="Didot" w:hint="cs"/>
        </w:rPr>
        <w:lastRenderedPageBreak/>
        <w:t>Of particular interest are genes that encode for enzymes involved in drug metabolism, such as CYP2D6, which acts on a quarter of all prescription drugs. Multiple variations of this gene exist, with some individuals having multiple copies of it. These genetic variations can result in differences in enzyme activity, with some variants leading to a hyperactive enzyme that metabolizes drugs at a faster rate than normal</w:t>
      </w:r>
      <w:r w:rsidR="00C747E7" w:rsidRPr="00787F21">
        <w:rPr>
          <w:rFonts w:ascii="Didot" w:hAnsi="Didot" w:cs="Didot" w:hint="cs"/>
        </w:rPr>
        <w:t xml:space="preserve"> </w:t>
      </w:r>
      <w:r w:rsidR="00C747E7" w:rsidRPr="00787F21">
        <w:rPr>
          <w:rFonts w:ascii="Didot" w:hAnsi="Didot" w:cs="Didot" w:hint="cs"/>
        </w:rPr>
        <w:fldChar w:fldCharType="begin"/>
      </w:r>
      <w:r w:rsidR="007575F1" w:rsidRPr="00787F21">
        <w:rPr>
          <w:rFonts w:ascii="Didot" w:hAnsi="Didot" w:cs="Didot" w:hint="cs"/>
        </w:rPr>
        <w:instrText xml:space="preserve"> ADDIN EN.CITE &lt;EndNote&gt;&lt;Cite&gt;&lt;Author&gt;Ingelman-Sundberg&lt;/Author&gt;&lt;Year&gt;2005&lt;/Year&gt;&lt;RecNum&gt;1&lt;/RecNum&gt;&lt;DisplayText&gt;(Ingelman-Sundberg, 2005)&lt;/DisplayText&gt;&lt;record&gt;&lt;rec-number&gt;1&lt;/rec-number&gt;&lt;foreign-keys&gt;&lt;key app="EN" db-id="e0aawztw7xxdwlee0zoxd5t62epa2sz2esef" timestamp="1679839577"&gt;1&lt;/key&gt;&lt;/foreign-keys&gt;&lt;ref-type name="Journal Article"&gt;17&lt;/ref-type&gt;&lt;contributors&gt;&lt;authors&gt;&lt;author&gt;Ingelman-Sundberg, M.&lt;/author&gt;&lt;/authors&gt;&lt;/contributors&gt;&lt;auth-address&gt;Division of Molecular Toxicology, IMM, Karolinska Institutet, Stockholm, Sweden. sundberg@imm.ki.se&lt;/auth-address&gt;&lt;titles&gt;&lt;title&gt;Genetic polymorphisms of cytochrome P450 2D6 (CYP2D6): clinical consequences, evolutionary aspects and functional diversity&lt;/title&gt;&lt;secondary-title&gt;Pharmacogenomics J&lt;/secondary-title&gt;&lt;/titles&gt;&lt;periodical&gt;&lt;full-title&gt;Pharmacogenomics J&lt;/full-title&gt;&lt;/periodical&gt;&lt;pages&gt;6-13&lt;/pages&gt;&lt;volume&gt;5&lt;/volume&gt;&lt;number&gt;1&lt;/number&gt;&lt;keywords&gt;&lt;keyword&gt;Animals&lt;/keyword&gt;&lt;keyword&gt;Cytochrome P-450 CYP2D6/*genetics/metabolism&lt;/keyword&gt;&lt;keyword&gt;*Evolution, Molecular&lt;/keyword&gt;&lt;keyword&gt;Genetic Variation/*genetics&lt;/keyword&gt;&lt;keyword&gt;Humans&lt;/keyword&gt;&lt;keyword&gt;Polymorphism, Genetic/*genetics&lt;/keyword&gt;&lt;/keywords&gt;&lt;dates&gt;&lt;year&gt;2005&lt;/year&gt;&lt;/dates&gt;&lt;isbn&gt;1470-269X (Print)&amp;#xD;1470-269X (Linking)&lt;/isbn&gt;&lt;accession-num&gt;15492763&lt;/accession-num&gt;&lt;urls&gt;&lt;related-urls&gt;&lt;url&gt;https://www.ncbi.nlm.nih.gov/pubmed/15492763&lt;/url&gt;&lt;/related-urls&gt;&lt;/urls&gt;&lt;electronic-resource-num&gt;10.1038/sj.tpj.6500285&lt;/electronic-resource-num&gt;&lt;remote-database-name&gt;Medline&lt;/remote-database-name&gt;&lt;remote-database-provider&gt;NLM&lt;/remote-database-provider&gt;&lt;/record&gt;&lt;/Cite&gt;&lt;/EndNote&gt;</w:instrText>
      </w:r>
      <w:r w:rsidR="00C747E7" w:rsidRPr="00787F21">
        <w:rPr>
          <w:rFonts w:ascii="Didot" w:hAnsi="Didot" w:cs="Didot" w:hint="cs"/>
        </w:rPr>
        <w:fldChar w:fldCharType="separate"/>
      </w:r>
      <w:r w:rsidR="007575F1" w:rsidRPr="00787F21">
        <w:rPr>
          <w:rFonts w:ascii="Didot" w:hAnsi="Didot" w:cs="Didot" w:hint="cs"/>
          <w:noProof/>
        </w:rPr>
        <w:t>(Ingelman-Sundberg, 2005)</w:t>
      </w:r>
      <w:r w:rsidR="00C747E7" w:rsidRPr="00787F21">
        <w:rPr>
          <w:rFonts w:ascii="Didot" w:hAnsi="Didot" w:cs="Didot" w:hint="cs"/>
        </w:rPr>
        <w:fldChar w:fldCharType="end"/>
      </w:r>
      <w:r w:rsidRPr="00787F21">
        <w:rPr>
          <w:rFonts w:ascii="Didot" w:hAnsi="Didot" w:cs="Didot" w:hint="cs"/>
        </w:rPr>
        <w:t>. This can result in drug overdose, particularly in the case of codeine, which is metabolized by CYP2D6 to produce its active form, morphine. Conversely, some variants of CYP2D6 produce an enzyme that is non-functional or less active, leading to reduced or absent drug efficacy.</w:t>
      </w:r>
    </w:p>
    <w:p w14:paraId="5D108D7C" w14:textId="77777777" w:rsidR="000433B0" w:rsidRPr="00787F21" w:rsidRDefault="000433B0" w:rsidP="007A739F">
      <w:pPr>
        <w:pStyle w:val="BodyText"/>
        <w:spacing w:before="120" w:after="120"/>
        <w:ind w:firstLine="720"/>
        <w:jc w:val="both"/>
        <w:rPr>
          <w:rFonts w:ascii="Didot" w:hAnsi="Didot" w:cs="Didot"/>
        </w:rPr>
      </w:pPr>
      <w:r w:rsidRPr="00787F21">
        <w:rPr>
          <w:rFonts w:ascii="Didot" w:hAnsi="Didot" w:cs="Didot" w:hint="cs"/>
        </w:rPr>
        <w:t>Therefore, understanding the impact of genetic variations on drug response is crucial in ensuring safe and effective drug therapy. Pharmacogenomics provides a valuable tool for predicting drug response based on an individual’s genetic makeup, enabling personalized medicine approaches for improved patient outcomes.</w:t>
      </w:r>
    </w:p>
    <w:p w14:paraId="0729ED0D" w14:textId="0513B0DF" w:rsidR="00EE3F81" w:rsidRPr="00787F21" w:rsidRDefault="00EE3F81" w:rsidP="007A739F">
      <w:pPr>
        <w:pStyle w:val="BodyText"/>
        <w:spacing w:before="120" w:after="120"/>
        <w:ind w:firstLine="720"/>
        <w:jc w:val="both"/>
        <w:rPr>
          <w:rFonts w:ascii="Didot" w:hAnsi="Didot" w:cs="Didot"/>
        </w:rPr>
      </w:pPr>
      <w:r w:rsidRPr="21C665C5">
        <w:rPr>
          <w:rFonts w:ascii="Didot" w:hAnsi="Didot" w:cs="Didot"/>
        </w:rPr>
        <w:t xml:space="preserve">The FDA has released comments and warning letters on pharmacogenetic testing in response to concerns over the marketing of these tests. The efficacy of clinical pharmacogenetic testing may not be fully supported by clinical data, according to a safety communication released on November 01, 2018. The statement in this safety communication that "the relationship between </w:t>
      </w:r>
      <w:bookmarkStart w:id="10" w:name="_Int_fv9QT36r"/>
      <w:r w:rsidRPr="21C665C5">
        <w:rPr>
          <w:rFonts w:ascii="Didot" w:hAnsi="Didot" w:cs="Didot"/>
        </w:rPr>
        <w:t>DNA</w:t>
      </w:r>
      <w:bookmarkEnd w:id="10"/>
      <w:r w:rsidRPr="21C665C5">
        <w:rPr>
          <w:rFonts w:ascii="Didot" w:hAnsi="Didot" w:cs="Didot"/>
        </w:rPr>
        <w:t xml:space="preserve"> variations and the effectiveness of antidepressant medication has never been established" particularly emphasized the use of pharmacogenetic testing to guide antidepressant drug prescribing </w:t>
      </w:r>
      <w:r w:rsidRPr="21C665C5">
        <w:rPr>
          <w:rFonts w:ascii="Didot" w:hAnsi="Didot" w:cs="Didot"/>
        </w:rPr>
        <w:fldChar w:fldCharType="begin"/>
      </w:r>
      <w:r w:rsidRPr="21C665C5">
        <w:rPr>
          <w:rFonts w:ascii="Didot" w:hAnsi="Didot" w:cs="Didot"/>
        </w:rPr>
        <w:instrText xml:space="preserve"> ADDIN EN.CITE &lt;EndNote&gt;&lt;Cite&gt;&lt;Author&gt;Shuren&lt;/Author&gt;&lt;Year&gt;2018&lt;/Year&gt;&lt;RecNum&gt;4&lt;/RecNum&gt;&lt;DisplayText&gt;(Shuren, 2018)&lt;/DisplayText&gt;&lt;record&gt;&lt;rec-number&gt;4&lt;/rec-number&gt;&lt;foreign-keys&gt;&lt;key app="EN" db-id="e0aawztw7xxdwlee0zoxd5t62epa2sz2esef" timestamp="1679929155"&gt;4&lt;/key&gt;&lt;/foreign-keys&gt;&lt;ref-type name="Web Page"&gt;12&lt;/ref-type&gt;&lt;contributors&gt;&lt;authors&gt;&lt;author&gt;Jeffrey Shuren&lt;/author&gt;&lt;/authors&gt;&lt;/contributors&gt;&lt;titles&gt;&lt;title&gt;Jeffrey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medications&lt;/title&gt;&lt;/titles&gt;&lt;volume&gt;2023&lt;/volume&gt;&lt;number&gt;March 27&lt;/number&gt;&lt;dates&gt;&lt;year&gt;2018&lt;/year&gt;&lt;/dates&gt;&lt;urls&gt;&lt;related-urls&gt;&lt;url&gt;https://www.fda.gov/news-events/press-announcements/jeffrey-shuren-md-jd-director-fdas-center-devices-and-radiological-health-and-janet-woodcock-md&lt;/url&gt;&lt;/related-urls&gt;&lt;/urls&gt;&lt;/record&gt;&lt;/Cite&gt;&lt;/EndNote&gt;</w:instrText>
      </w:r>
      <w:r w:rsidRPr="21C665C5">
        <w:rPr>
          <w:rFonts w:ascii="Didot" w:hAnsi="Didot" w:cs="Didot"/>
        </w:rPr>
        <w:fldChar w:fldCharType="separate"/>
      </w:r>
      <w:r w:rsidR="007575F1" w:rsidRPr="21C665C5">
        <w:rPr>
          <w:rFonts w:ascii="Didot" w:hAnsi="Didot" w:cs="Didot"/>
          <w:noProof/>
        </w:rPr>
        <w:t>(Shuren, 2018)</w:t>
      </w:r>
      <w:r w:rsidRPr="21C665C5">
        <w:rPr>
          <w:rFonts w:ascii="Didot" w:hAnsi="Didot" w:cs="Didot"/>
        </w:rPr>
        <w:fldChar w:fldCharType="end"/>
      </w:r>
      <w:r w:rsidRPr="21C665C5">
        <w:rPr>
          <w:rFonts w:ascii="Didot" w:hAnsi="Didot" w:cs="Didot"/>
        </w:rPr>
        <w:t xml:space="preserve">. In keeping with the FDA goal to safeguard and advance the public's health, </w:t>
      </w:r>
      <w:r w:rsidR="7EC662D5" w:rsidRPr="21C665C5">
        <w:rPr>
          <w:rFonts w:ascii="Didot" w:hAnsi="Didot" w:cs="Didot"/>
        </w:rPr>
        <w:t>it is</w:t>
      </w:r>
      <w:r w:rsidRPr="21C665C5">
        <w:rPr>
          <w:rFonts w:ascii="Didot" w:hAnsi="Didot" w:cs="Didot"/>
        </w:rPr>
        <w:t xml:space="preserve"> critical to act right away to make sure that the claims being made about the pharmacogenetic tests currently available are supported by reliable research. That can be done by taking measures that safeguard patients while also advancing the creation of analytically and clinically validated pharmacogenetic tests. Recently, the FDA released a new web-based resource that includes a table </w:t>
      </w:r>
      <w:r w:rsidR="00272475">
        <w:rPr>
          <w:rFonts w:ascii="Didot" w:hAnsi="Didot" w:cs="Didot"/>
        </w:rPr>
        <w:t>featuring</w:t>
      </w:r>
      <w:r w:rsidRPr="21C665C5">
        <w:rPr>
          <w:rFonts w:ascii="Didot" w:hAnsi="Didot" w:cs="Didot"/>
        </w:rPr>
        <w:t xml:space="preserve"> some of the pharmacogenetic associations with a last update on October 26, 2022 </w:t>
      </w:r>
      <w:r w:rsidRPr="21C665C5">
        <w:rPr>
          <w:rFonts w:ascii="Didot" w:hAnsi="Didot" w:cs="Didot"/>
        </w:rPr>
        <w:fldChar w:fldCharType="begin"/>
      </w:r>
      <w:r w:rsidRPr="21C665C5">
        <w:rPr>
          <w:rFonts w:ascii="Didot" w:hAnsi="Didot" w:cs="Didot"/>
        </w:rPr>
        <w:instrText xml:space="preserve"> ADDIN EN.CITE &lt;EndNote&gt;&lt;Cite&gt;&lt;Author&gt;FDA&lt;/Author&gt;&lt;Year&gt;2022&lt;/Year&gt;&lt;RecNum&gt;5&lt;/RecNum&gt;&lt;DisplayText&gt;(FDA, 2022)&lt;/DisplayText&gt;&lt;record&gt;&lt;rec-number&gt;5&lt;/rec-number&gt;&lt;foreign-keys&gt;&lt;key app="EN" db-id="e0aawztw7xxdwlee0zoxd5t62epa2sz2esef" timestamp="1679930368"&gt;5&lt;/key&gt;&lt;/foreign-keys&gt;&lt;ref-type name="Chart or Table"&gt;38&lt;/ref-type&gt;&lt;contributors&gt;&lt;authors&gt;&lt;author&gt;FDA&lt;/author&gt;&lt;/authors&gt;&lt;/contributors&gt;&lt;titles&gt;&lt;title&gt;Table of Pharmacogenetic Associations&lt;/title&gt;&lt;/titles&gt;&lt;dates&gt;&lt;year&gt;2022&lt;/year&gt;&lt;pub-dates&gt;&lt;date&gt;October 26&lt;/date&gt;&lt;/pub-dates&gt;&lt;/dates&gt;&lt;urls&gt;&lt;related-urls&gt;&lt;url&gt;https://www.fda.gov/medical-devices/precision-medicine/table-pharmacogenetic-associations&lt;/url&gt;&lt;/related-urls&gt;&lt;/urls&gt;&lt;access-date&gt;March 29, 2023&lt;/access-date&gt;&lt;/record&gt;&lt;/Cite&gt;&lt;/EndNote&gt;</w:instrText>
      </w:r>
      <w:r w:rsidRPr="21C665C5">
        <w:rPr>
          <w:rFonts w:ascii="Didot" w:hAnsi="Didot" w:cs="Didot"/>
        </w:rPr>
        <w:fldChar w:fldCharType="separate"/>
      </w:r>
      <w:r w:rsidR="007575F1" w:rsidRPr="21C665C5">
        <w:rPr>
          <w:rFonts w:ascii="Didot" w:hAnsi="Didot" w:cs="Didot"/>
          <w:noProof/>
        </w:rPr>
        <w:t>(FDA, 2022)</w:t>
      </w:r>
      <w:r w:rsidRPr="21C665C5">
        <w:rPr>
          <w:rFonts w:ascii="Didot" w:hAnsi="Didot" w:cs="Didot"/>
        </w:rPr>
        <w:fldChar w:fldCharType="end"/>
      </w:r>
      <w:r w:rsidRPr="21C665C5">
        <w:rPr>
          <w:rFonts w:ascii="Didot" w:hAnsi="Didot" w:cs="Didot"/>
        </w:rPr>
        <w:t xml:space="preserve">. Some of these have detailed information regarding therapeutic management, but </w:t>
      </w:r>
      <w:r w:rsidR="00272475" w:rsidRPr="21C665C5">
        <w:rPr>
          <w:rFonts w:ascii="Didot" w:hAnsi="Didot" w:cs="Didot"/>
        </w:rPr>
        <w:t>most of</w:t>
      </w:r>
      <w:r w:rsidRPr="21C665C5">
        <w:rPr>
          <w:rFonts w:ascii="Didot" w:hAnsi="Didot" w:cs="Didot"/>
        </w:rPr>
        <w:t xml:space="preserve"> the associations listed have not been </w:t>
      </w:r>
      <w:r w:rsidR="00272475">
        <w:rPr>
          <w:rFonts w:ascii="Didot" w:hAnsi="Didot" w:cs="Didot"/>
        </w:rPr>
        <w:t>evaluated</w:t>
      </w:r>
      <w:r w:rsidR="00272475" w:rsidRPr="21C665C5">
        <w:rPr>
          <w:rFonts w:ascii="Didot" w:hAnsi="Didot" w:cs="Didot"/>
        </w:rPr>
        <w:t xml:space="preserve"> </w:t>
      </w:r>
      <w:r w:rsidRPr="21C665C5">
        <w:rPr>
          <w:rFonts w:ascii="Didot" w:hAnsi="Didot" w:cs="Didot"/>
        </w:rPr>
        <w:t xml:space="preserve">in terms of the effect of genetic testing on clinical outcomes, such as improved therapeutic effectiveness or increased risk of </w:t>
      </w:r>
      <w:proofErr w:type="gramStart"/>
      <w:r w:rsidRPr="21C665C5">
        <w:rPr>
          <w:rFonts w:ascii="Didot" w:hAnsi="Didot" w:cs="Didot"/>
        </w:rPr>
        <w:t>particular adverse</w:t>
      </w:r>
      <w:proofErr w:type="gramEnd"/>
      <w:r w:rsidRPr="21C665C5">
        <w:rPr>
          <w:rFonts w:ascii="Didot" w:hAnsi="Didot" w:cs="Didot"/>
        </w:rPr>
        <w:t xml:space="preserve"> events. This version of the table is restricted to pharmacogenetic associations linked to drug transporter, drug metabolizing enzyme, and gene variations associated with a susceptibility for certain adverse outcomes.</w:t>
      </w:r>
    </w:p>
    <w:p w14:paraId="73293400" w14:textId="3E3ED4FC" w:rsidR="00EE3F81" w:rsidRPr="00787F21" w:rsidRDefault="00EE3F81" w:rsidP="007A739F">
      <w:pPr>
        <w:pStyle w:val="BodyText"/>
        <w:spacing w:before="120" w:after="120"/>
        <w:ind w:firstLine="720"/>
        <w:jc w:val="both"/>
        <w:rPr>
          <w:rFonts w:ascii="Didot" w:hAnsi="Didot" w:cs="Didot"/>
        </w:rPr>
      </w:pPr>
      <w:r w:rsidRPr="21C665C5">
        <w:rPr>
          <w:rFonts w:ascii="Didot" w:hAnsi="Didot" w:cs="Didot"/>
        </w:rPr>
        <w:t xml:space="preserve">Pharmacogenomic testing </w:t>
      </w:r>
      <w:r w:rsidR="00272475">
        <w:rPr>
          <w:rFonts w:ascii="Didot" w:hAnsi="Didot" w:cs="Didot"/>
        </w:rPr>
        <w:t>is typically</w:t>
      </w:r>
      <w:r w:rsidRPr="21C665C5">
        <w:rPr>
          <w:rFonts w:ascii="Didot" w:hAnsi="Didot" w:cs="Didot"/>
        </w:rPr>
        <w:t xml:space="preserve"> done in </w:t>
      </w:r>
      <w:r w:rsidR="00272475">
        <w:rPr>
          <w:rFonts w:ascii="Didot" w:hAnsi="Didot" w:cs="Didot"/>
        </w:rPr>
        <w:t xml:space="preserve">one of </w:t>
      </w:r>
      <w:r w:rsidRPr="21C665C5">
        <w:rPr>
          <w:rFonts w:ascii="Didot" w:hAnsi="Didot" w:cs="Didot"/>
        </w:rPr>
        <w:t xml:space="preserve">two forms: single-gene or </w:t>
      </w:r>
      <w:r w:rsidR="00915873" w:rsidRPr="21C665C5">
        <w:rPr>
          <w:rFonts w:ascii="Didot" w:hAnsi="Didot" w:cs="Didot"/>
        </w:rPr>
        <w:t>multi</w:t>
      </w:r>
      <w:r w:rsidRPr="21C665C5">
        <w:rPr>
          <w:rFonts w:ascii="Didot" w:hAnsi="Didot" w:cs="Didot"/>
        </w:rPr>
        <w:t xml:space="preserve">-panel testing. Most </w:t>
      </w:r>
      <w:r w:rsidR="00272475">
        <w:rPr>
          <w:rFonts w:ascii="Didot" w:hAnsi="Didot" w:cs="Didot"/>
        </w:rPr>
        <w:t>current</w:t>
      </w:r>
      <w:r w:rsidRPr="21C665C5">
        <w:rPr>
          <w:rFonts w:ascii="Didot" w:hAnsi="Didot" w:cs="Didot"/>
        </w:rPr>
        <w:t xml:space="preserve"> pharmacogenetic tests investigate the main drug gene targets, and the advanced ones with a multigene panel </w:t>
      </w:r>
      <w:r w:rsidR="00103866" w:rsidRPr="21C665C5">
        <w:rPr>
          <w:rFonts w:ascii="Didot" w:hAnsi="Didot" w:cs="Didot"/>
        </w:rPr>
        <w:t>investigate</w:t>
      </w:r>
      <w:r w:rsidRPr="21C665C5">
        <w:rPr>
          <w:rFonts w:ascii="Didot" w:hAnsi="Didot" w:cs="Didot"/>
        </w:rPr>
        <w:t xml:space="preserve"> different genes that include the ones involved in the process of metabolizing the drug. </w:t>
      </w:r>
      <w:r w:rsidR="00272475">
        <w:rPr>
          <w:rFonts w:ascii="Didot" w:hAnsi="Didot" w:cs="Didot"/>
        </w:rPr>
        <w:t>Still</w:t>
      </w:r>
      <w:r w:rsidRPr="21C665C5">
        <w:rPr>
          <w:rFonts w:ascii="Didot" w:hAnsi="Didot" w:cs="Didot"/>
        </w:rPr>
        <w:t xml:space="preserve">, none of these tests </w:t>
      </w:r>
      <w:r w:rsidR="00272475">
        <w:rPr>
          <w:rFonts w:ascii="Didot" w:hAnsi="Didot" w:cs="Didot"/>
        </w:rPr>
        <w:t>take</w:t>
      </w:r>
      <w:r w:rsidR="00272475" w:rsidRPr="21C665C5">
        <w:rPr>
          <w:rFonts w:ascii="Didot" w:hAnsi="Didot" w:cs="Didot"/>
        </w:rPr>
        <w:t xml:space="preserve"> </w:t>
      </w:r>
      <w:r w:rsidRPr="21C665C5">
        <w:rPr>
          <w:rFonts w:ascii="Didot" w:hAnsi="Didot" w:cs="Didot"/>
        </w:rPr>
        <w:t xml:space="preserve">a whole-genome approach, which is one of our main </w:t>
      </w:r>
      <w:r w:rsidR="00272475">
        <w:rPr>
          <w:rFonts w:ascii="Didot" w:hAnsi="Didot" w:cs="Didot"/>
        </w:rPr>
        <w:t>aims</w:t>
      </w:r>
      <w:r w:rsidR="00272475" w:rsidRPr="21C665C5">
        <w:rPr>
          <w:rFonts w:ascii="Didot" w:hAnsi="Didot" w:cs="Didot"/>
        </w:rPr>
        <w:t xml:space="preserve"> </w:t>
      </w:r>
      <w:r w:rsidRPr="21C665C5">
        <w:rPr>
          <w:rFonts w:ascii="Didot" w:hAnsi="Didot" w:cs="Didot"/>
        </w:rPr>
        <w:t xml:space="preserve">in the proposed study. </w:t>
      </w:r>
      <w:r w:rsidR="00272475">
        <w:rPr>
          <w:rFonts w:ascii="Didot" w:hAnsi="Didot" w:cs="Didot"/>
        </w:rPr>
        <w:t>O</w:t>
      </w:r>
      <w:r w:rsidRPr="21C665C5">
        <w:rPr>
          <w:rFonts w:ascii="Didot" w:hAnsi="Didot" w:cs="Didot"/>
        </w:rPr>
        <w:t xml:space="preserve">ne of the main advantages of the proposed approach is that we are focusing on the entire genome, not only the genes </w:t>
      </w:r>
      <w:r w:rsidR="00272475">
        <w:rPr>
          <w:rFonts w:ascii="Didot" w:hAnsi="Didot" w:cs="Didot"/>
        </w:rPr>
        <w:t xml:space="preserve">known to be </w:t>
      </w:r>
      <w:r w:rsidRPr="21C665C5">
        <w:rPr>
          <w:rFonts w:ascii="Didot" w:hAnsi="Didot" w:cs="Didot"/>
        </w:rPr>
        <w:t xml:space="preserve">involved in a drug response or </w:t>
      </w:r>
      <w:r w:rsidR="00272475">
        <w:rPr>
          <w:rFonts w:ascii="Didot" w:hAnsi="Didot" w:cs="Didot"/>
        </w:rPr>
        <w:t xml:space="preserve">its </w:t>
      </w:r>
      <w:r w:rsidRPr="21C665C5">
        <w:rPr>
          <w:rFonts w:ascii="Didot" w:hAnsi="Didot" w:cs="Didot"/>
        </w:rPr>
        <w:t xml:space="preserve">metabolism. The FDA now advises against using direct-to-consumer testing for making </w:t>
      </w:r>
      <w:r w:rsidRPr="21C665C5">
        <w:rPr>
          <w:rFonts w:ascii="Didot" w:hAnsi="Didot" w:cs="Didot"/>
        </w:rPr>
        <w:lastRenderedPageBreak/>
        <w:t xml:space="preserve">medical choices, even though there has been considerable debate about the use of pharmacogenomics in clinical practice. However, the FDA allowed the marketing of the 23andMe Personal Genome Service Pharmacogenetic Reports test as a direct-to-consumer test with special controls for informing discussions with a healthcare professional about genetic variants that may be related to a patient's capacity to metabolize some medications </w:t>
      </w:r>
      <w:r w:rsidRPr="21C665C5">
        <w:rPr>
          <w:rFonts w:ascii="Didot" w:hAnsi="Didot" w:cs="Didot"/>
        </w:rPr>
        <w:fldChar w:fldCharType="begin"/>
      </w:r>
      <w:r w:rsidRPr="21C665C5">
        <w:rPr>
          <w:rFonts w:ascii="Didot" w:hAnsi="Didot" w:cs="Didot"/>
        </w:rPr>
        <w:instrText xml:space="preserve"> ADDIN EN.CITE &lt;EndNote&gt;&lt;Cite&gt;&lt;Author&gt;FDA&lt;/Author&gt;&lt;Year&gt;2018&lt;/Year&gt;&lt;RecNum&gt;6&lt;/RecNum&gt;&lt;DisplayText&gt;(FDA, 2018)&lt;/DisplayText&gt;&lt;record&gt;&lt;rec-number&gt;6&lt;/rec-number&gt;&lt;foreign-keys&gt;&lt;key app="EN" db-id="e0aawztw7xxdwlee0zoxd5t62epa2sz2esef" timestamp="1680187966"&gt;6&lt;/key&gt;&lt;/foreign-keys&gt;&lt;ref-type name="Press Release"&gt;63&lt;/ref-type&gt;&lt;contributors&gt;&lt;authors&gt;&lt;author&gt;FDA&lt;/author&gt;&lt;/authors&gt;&lt;/contributors&gt;&lt;titles&gt;&lt;title&gt;FDA authorizes first direct-to-consumer test for detecting genetic variants that may be associated with medication metabolism&lt;/title&gt;&lt;/titles&gt;&lt;dates&gt;&lt;year&gt;2018&lt;/year&gt;&lt;pub-dates&gt;&lt;date&gt;October 31&lt;/date&gt;&lt;/pub-dates&gt;&lt;/dates&gt;&lt;urls&gt;&lt;related-urls&gt;&lt;url&gt;https://www.fda.gov/news-events/press-announcements/fda-authorizes-first-direct-consumer-test-detecting-genetic-variants-may-be-associated-medication&lt;/url&gt;&lt;/related-urls&gt;&lt;/urls&gt;&lt;/record&gt;&lt;/Cite&gt;&lt;/EndNote&gt;</w:instrText>
      </w:r>
      <w:r w:rsidRPr="21C665C5">
        <w:rPr>
          <w:rFonts w:ascii="Didot" w:hAnsi="Didot" w:cs="Didot"/>
        </w:rPr>
        <w:fldChar w:fldCharType="separate"/>
      </w:r>
      <w:r w:rsidR="007575F1" w:rsidRPr="21C665C5">
        <w:rPr>
          <w:rFonts w:ascii="Didot" w:hAnsi="Didot" w:cs="Didot"/>
          <w:noProof/>
        </w:rPr>
        <w:t>(FDA, 2018)</w:t>
      </w:r>
      <w:r w:rsidRPr="21C665C5">
        <w:rPr>
          <w:rFonts w:ascii="Didot" w:hAnsi="Didot" w:cs="Didot"/>
        </w:rPr>
        <w:fldChar w:fldCharType="end"/>
      </w:r>
      <w:r w:rsidRPr="21C665C5">
        <w:rPr>
          <w:rFonts w:ascii="Didot" w:hAnsi="Didot" w:cs="Didot"/>
        </w:rPr>
        <w:t>.</w:t>
      </w:r>
    </w:p>
    <w:p w14:paraId="4E6EA2E5" w14:textId="20ADBF21" w:rsidR="00EE3F81" w:rsidRPr="00787F21" w:rsidRDefault="00540638" w:rsidP="00540638">
      <w:pPr>
        <w:pStyle w:val="Heading2"/>
        <w:rPr>
          <w:rFonts w:ascii="Didot" w:hAnsi="Didot" w:cs="Didot"/>
        </w:rPr>
      </w:pPr>
      <w:bookmarkStart w:id="11" w:name="_Toc134630297"/>
      <w:r w:rsidRPr="00787F21">
        <w:rPr>
          <w:rFonts w:ascii="Didot" w:hAnsi="Didot" w:cs="Didot" w:hint="cs"/>
        </w:rPr>
        <w:t xml:space="preserve">2.2. </w:t>
      </w:r>
      <w:r w:rsidR="00BA0347" w:rsidRPr="00787F21">
        <w:rPr>
          <w:rFonts w:ascii="Didot" w:hAnsi="Didot" w:cs="Didot" w:hint="cs"/>
        </w:rPr>
        <w:t>Gene expression, eQTL, and GWAS related to psychiatric disorders:</w:t>
      </w:r>
      <w:bookmarkEnd w:id="11"/>
    </w:p>
    <w:p w14:paraId="63F2085C" w14:textId="54E64302" w:rsidR="00DB0767" w:rsidRPr="00787F21" w:rsidRDefault="00DB0767" w:rsidP="007677DB">
      <w:pPr>
        <w:pStyle w:val="Compact"/>
        <w:spacing w:before="120" w:after="120"/>
        <w:jc w:val="both"/>
        <w:rPr>
          <w:rFonts w:ascii="Didot" w:hAnsi="Didot" w:cs="Didot"/>
        </w:rPr>
      </w:pPr>
      <w:r w:rsidRPr="00787F21">
        <w:rPr>
          <w:rFonts w:ascii="Didot" w:hAnsi="Didot" w:cs="Didot" w:hint="cs"/>
        </w:rPr>
        <w:t xml:space="preserve">In recent </w:t>
      </w:r>
      <w:r w:rsidR="00272475">
        <w:rPr>
          <w:rFonts w:ascii="Didot" w:hAnsi="Didot" w:cs="Didot"/>
        </w:rPr>
        <w:t>decades</w:t>
      </w:r>
      <w:r w:rsidRPr="00787F21">
        <w:rPr>
          <w:rFonts w:ascii="Didot" w:hAnsi="Didot" w:cs="Didot" w:hint="cs"/>
        </w:rPr>
        <w:t xml:space="preserve">, a new area of research has emerged: the investigation of the genetic basis of psychiatric traits. The use of eQTLs, GWAS, and gene expression data is one strategy that has gained interest in this field. Genomic regions known as eQTLs are linked to variations in gene expression levels. Finding eQTLs allows researchers to uncover genetic variations that may </w:t>
      </w:r>
      <w:proofErr w:type="gramStart"/>
      <w:r w:rsidRPr="00787F21">
        <w:rPr>
          <w:rFonts w:ascii="Didot" w:hAnsi="Didot" w:cs="Didot" w:hint="cs"/>
        </w:rPr>
        <w:t>have an effect on</w:t>
      </w:r>
      <w:proofErr w:type="gramEnd"/>
      <w:r w:rsidRPr="00787F21">
        <w:rPr>
          <w:rFonts w:ascii="Didot" w:hAnsi="Didot" w:cs="Didot" w:hint="cs"/>
        </w:rPr>
        <w:t xml:space="preserve"> the transcriptome functionally, perhaps shedding light on the molecular processes behind mental illnesses. For instance, eQTLs for numerous genes, including </w:t>
      </w:r>
      <w:r w:rsidRPr="007453FC">
        <w:rPr>
          <w:rFonts w:ascii="Didot" w:hAnsi="Didot" w:cs="Didot"/>
          <w:i/>
          <w:iCs/>
        </w:rPr>
        <w:t>ITIH4</w:t>
      </w:r>
      <w:r w:rsidRPr="00787F21">
        <w:rPr>
          <w:rFonts w:ascii="Didot" w:hAnsi="Didot" w:cs="Didot" w:hint="cs"/>
        </w:rPr>
        <w:t xml:space="preserve">, </w:t>
      </w:r>
      <w:r w:rsidRPr="007453FC">
        <w:rPr>
          <w:rFonts w:ascii="Didot" w:hAnsi="Didot" w:cs="Didot"/>
          <w:i/>
          <w:iCs/>
        </w:rPr>
        <w:t>GLT8D1</w:t>
      </w:r>
      <w:r w:rsidRPr="00787F21">
        <w:rPr>
          <w:rFonts w:ascii="Didot" w:hAnsi="Didot" w:cs="Didot" w:hint="cs"/>
        </w:rPr>
        <w:t xml:space="preserve">, </w:t>
      </w:r>
      <w:r w:rsidRPr="007453FC">
        <w:rPr>
          <w:rFonts w:ascii="Didot" w:hAnsi="Didot" w:cs="Didot"/>
          <w:i/>
          <w:iCs/>
        </w:rPr>
        <w:t>GNL3</w:t>
      </w:r>
      <w:r w:rsidRPr="00787F21">
        <w:rPr>
          <w:rFonts w:ascii="Didot" w:hAnsi="Didot" w:cs="Didot" w:hint="cs"/>
        </w:rPr>
        <w:t xml:space="preserve">, and </w:t>
      </w:r>
      <w:r w:rsidRPr="007453FC">
        <w:rPr>
          <w:rFonts w:ascii="Didot" w:hAnsi="Didot" w:cs="Didot"/>
          <w:i/>
          <w:iCs/>
        </w:rPr>
        <w:t>NEK4</w:t>
      </w:r>
      <w:r w:rsidRPr="00787F21">
        <w:rPr>
          <w:rFonts w:ascii="Didot" w:hAnsi="Didot" w:cs="Didot" w:hint="cs"/>
        </w:rPr>
        <w:t xml:space="preserve">, were discovered to be enriched in schizophrenia-related genetic regions </w:t>
      </w:r>
      <w:r w:rsidRPr="00787F21">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Pr="00787F21">
        <w:rPr>
          <w:rFonts w:ascii="Didot" w:hAnsi="Didot" w:cs="Didot" w:hint="cs"/>
        </w:rPr>
      </w:r>
      <w:r w:rsidRPr="00787F21">
        <w:rPr>
          <w:rFonts w:ascii="Didot" w:hAnsi="Didot" w:cs="Didot" w:hint="cs"/>
        </w:rPr>
        <w:fldChar w:fldCharType="separate"/>
      </w:r>
      <w:r w:rsidR="007575F1" w:rsidRPr="00787F21">
        <w:rPr>
          <w:rFonts w:ascii="Didot" w:hAnsi="Didot" w:cs="Didot" w:hint="cs"/>
          <w:noProof/>
        </w:rPr>
        <w:t>(Kim et al., 2014)</w:t>
      </w:r>
      <w:r w:rsidRPr="00787F21">
        <w:rPr>
          <w:rFonts w:ascii="Didot" w:hAnsi="Didot" w:cs="Didot" w:hint="cs"/>
        </w:rPr>
        <w:fldChar w:fldCharType="end"/>
      </w:r>
      <w:r w:rsidRPr="00787F21">
        <w:rPr>
          <w:rFonts w:ascii="Didot" w:hAnsi="Didot" w:cs="Didot" w:hint="cs"/>
        </w:rPr>
        <w:t>. This shows that these genes could be involved in the disorder's genesis. eQTLs were also studied for their effects in the developing human brain and their enrichment in neuropsychiatric disorders</w:t>
      </w:r>
      <w:r w:rsidR="00FC32D3" w:rsidRPr="00787F21">
        <w:rPr>
          <w:rFonts w:ascii="Didot" w:hAnsi="Didot" w:cs="Didot" w:hint="cs"/>
        </w:rPr>
        <w:t xml:space="preserve"> </w:t>
      </w:r>
      <w:r w:rsidR="00FC32D3" w:rsidRPr="00787F21">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FC32D3" w:rsidRPr="00787F21">
        <w:rPr>
          <w:rFonts w:ascii="Didot" w:hAnsi="Didot" w:cs="Didot" w:hint="cs"/>
        </w:rPr>
      </w:r>
      <w:r w:rsidR="00FC32D3" w:rsidRPr="00787F21">
        <w:rPr>
          <w:rFonts w:ascii="Didot" w:hAnsi="Didot" w:cs="Didot" w:hint="cs"/>
        </w:rPr>
        <w:fldChar w:fldCharType="separate"/>
      </w:r>
      <w:r w:rsidR="007575F1" w:rsidRPr="00787F21">
        <w:rPr>
          <w:rFonts w:ascii="Didot" w:hAnsi="Didot" w:cs="Didot" w:hint="cs"/>
          <w:noProof/>
        </w:rPr>
        <w:t>(Bryois et al., 2022; O'Brien et al., 2018)</w:t>
      </w:r>
      <w:r w:rsidR="00FC32D3" w:rsidRPr="00787F21">
        <w:rPr>
          <w:rFonts w:ascii="Didot" w:hAnsi="Didot" w:cs="Didot" w:hint="cs"/>
        </w:rPr>
        <w:fldChar w:fldCharType="end"/>
      </w:r>
      <w:r w:rsidR="00FC32D3" w:rsidRPr="00787F21">
        <w:rPr>
          <w:rFonts w:ascii="Didot" w:hAnsi="Didot" w:cs="Didot" w:hint="cs"/>
        </w:rPr>
        <w:t>.</w:t>
      </w:r>
    </w:p>
    <w:p w14:paraId="1A385835" w14:textId="072EEDF5" w:rsidR="00FC32D3" w:rsidRPr="00787F21" w:rsidRDefault="00FC32D3" w:rsidP="007A739F">
      <w:pPr>
        <w:pStyle w:val="Compact"/>
        <w:spacing w:before="120" w:after="120"/>
        <w:ind w:firstLine="720"/>
        <w:jc w:val="both"/>
        <w:rPr>
          <w:rFonts w:ascii="Didot" w:hAnsi="Didot" w:cs="Didot"/>
        </w:rPr>
      </w:pPr>
      <w:r w:rsidRPr="00787F21">
        <w:rPr>
          <w:rFonts w:ascii="Didot" w:hAnsi="Didot" w:cs="Didot" w:hint="cs"/>
        </w:rPr>
        <w:t xml:space="preserve">The use of GWAS to </w:t>
      </w:r>
      <w:r w:rsidR="00103866" w:rsidRPr="00787F21">
        <w:rPr>
          <w:rFonts w:ascii="Didot" w:hAnsi="Didot" w:cs="Didot" w:hint="cs"/>
        </w:rPr>
        <w:t>investigate</w:t>
      </w:r>
      <w:r w:rsidRPr="00787F21">
        <w:rPr>
          <w:rFonts w:ascii="Didot" w:hAnsi="Didot" w:cs="Didot" w:hint="cs"/>
        </w:rPr>
        <w:t xml:space="preserve"> the genetic foundation of psychiatric characteristics has also become widespread. In these studies, the complete genome is examined in sizable patient cohorts and healthy controls, revealing genetic variations linked to certain disorders. For instance, a recent meta-analysis of three major genome-wide association study (GWAS) of major depressive disorder (MDD) discovered 102 independent variants, 15 gene-sets, and 269 genes to be linked to the condition, many of which are involved in synaptic </w:t>
      </w:r>
      <w:r w:rsidR="00A128B3" w:rsidRPr="00787F21">
        <w:rPr>
          <w:rFonts w:ascii="Didot" w:hAnsi="Didot" w:cs="Didot" w:hint="cs"/>
        </w:rPr>
        <w:t>neuro</w:t>
      </w:r>
      <w:r w:rsidRPr="00787F21">
        <w:rPr>
          <w:rFonts w:ascii="Didot" w:hAnsi="Didot" w:cs="Didot" w:hint="cs"/>
        </w:rPr>
        <w:t xml:space="preserve">transmission and </w:t>
      </w:r>
      <w:r w:rsidR="00A128B3" w:rsidRPr="00787F21">
        <w:rPr>
          <w:rFonts w:ascii="Didot" w:hAnsi="Didot" w:cs="Didot" w:hint="cs"/>
        </w:rPr>
        <w:t xml:space="preserve">synaptic structure </w:t>
      </w:r>
      <w:r w:rsidR="00A128B3" w:rsidRPr="00787F21">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87F21">
        <w:rPr>
          <w:rFonts w:ascii="Didot" w:hAnsi="Didot" w:cs="Didot" w:hint="cs"/>
        </w:rPr>
        <w:instrText xml:space="preserve"> ADDIN EN.CITE </w:instrText>
      </w:r>
      <w:r w:rsidR="007575F1" w:rsidRPr="00787F21">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87F21">
        <w:rPr>
          <w:rFonts w:ascii="Didot" w:hAnsi="Didot" w:cs="Didot" w:hint="cs"/>
        </w:rPr>
        <w:instrText xml:space="preserve"> ADDIN EN.CITE.DATA </w:instrText>
      </w:r>
      <w:r w:rsidR="007575F1" w:rsidRPr="00787F21">
        <w:rPr>
          <w:rFonts w:ascii="Didot" w:hAnsi="Didot" w:cs="Didot" w:hint="cs"/>
        </w:rPr>
      </w:r>
      <w:r w:rsidR="007575F1" w:rsidRPr="00787F21">
        <w:rPr>
          <w:rFonts w:ascii="Didot" w:hAnsi="Didot" w:cs="Didot" w:hint="cs"/>
        </w:rPr>
        <w:fldChar w:fldCharType="end"/>
      </w:r>
      <w:r w:rsidR="00A128B3" w:rsidRPr="00787F21">
        <w:rPr>
          <w:rFonts w:ascii="Didot" w:hAnsi="Didot" w:cs="Didot" w:hint="cs"/>
        </w:rPr>
      </w:r>
      <w:r w:rsidR="00A128B3" w:rsidRPr="00787F21">
        <w:rPr>
          <w:rFonts w:ascii="Didot" w:hAnsi="Didot" w:cs="Didot" w:hint="cs"/>
        </w:rPr>
        <w:fldChar w:fldCharType="separate"/>
      </w:r>
      <w:r w:rsidR="007575F1" w:rsidRPr="00787F21">
        <w:rPr>
          <w:rFonts w:ascii="Didot" w:hAnsi="Didot" w:cs="Didot" w:hint="cs"/>
          <w:noProof/>
        </w:rPr>
        <w:t>(Howard et al., 2019)</w:t>
      </w:r>
      <w:r w:rsidR="00A128B3" w:rsidRPr="00787F21">
        <w:rPr>
          <w:rFonts w:ascii="Didot" w:hAnsi="Didot" w:cs="Didot" w:hint="cs"/>
        </w:rPr>
        <w:fldChar w:fldCharType="end"/>
      </w:r>
      <w:r w:rsidRPr="00787F21">
        <w:rPr>
          <w:rFonts w:ascii="Didot" w:hAnsi="Didot" w:cs="Didot" w:hint="cs"/>
        </w:rPr>
        <w:t xml:space="preserve">. The functional implications of these polymorphisms are not revealed by GWAS, </w:t>
      </w:r>
      <w:r w:rsidR="00103866" w:rsidRPr="00787F21">
        <w:rPr>
          <w:rFonts w:ascii="Didot" w:hAnsi="Didot" w:cs="Didot" w:hint="cs"/>
        </w:rPr>
        <w:t>even though</w:t>
      </w:r>
      <w:r w:rsidRPr="00787F21">
        <w:rPr>
          <w:rFonts w:ascii="Didot" w:hAnsi="Didot" w:cs="Didot" w:hint="cs"/>
        </w:rPr>
        <w:t xml:space="preserve"> they serve as a useful starting point for the identification of genetic risk factors.</w:t>
      </w:r>
      <w:r w:rsidR="00CE05FC" w:rsidRPr="00787F21">
        <w:rPr>
          <w:rFonts w:ascii="Didot" w:hAnsi="Didot" w:cs="Didot" w:hint="cs"/>
        </w:rPr>
        <w:t xml:space="preserve"> The value of these association analysis techniques is increased when evidence of biological pathway enrichment is combined with data on features associated with the trait being studied. This allows for further conclusions regarding similar </w:t>
      </w:r>
      <w:r w:rsidR="00272475" w:rsidRPr="00787F21">
        <w:rPr>
          <w:rFonts w:ascii="Didot" w:hAnsi="Didot" w:cs="Didot"/>
        </w:rPr>
        <w:t>etiological</w:t>
      </w:r>
      <w:r w:rsidR="00CE05FC" w:rsidRPr="00787F21">
        <w:rPr>
          <w:rFonts w:ascii="Didot" w:hAnsi="Didot" w:cs="Didot" w:hint="cs"/>
        </w:rPr>
        <w:t xml:space="preserve"> processes.</w:t>
      </w:r>
    </w:p>
    <w:p w14:paraId="26D2B499" w14:textId="405B8B4C" w:rsidR="007575F1" w:rsidRPr="00787F21" w:rsidRDefault="005F3E1B" w:rsidP="007A739F">
      <w:pPr>
        <w:pStyle w:val="Compact"/>
        <w:spacing w:before="120" w:after="120"/>
        <w:ind w:firstLine="720"/>
        <w:jc w:val="both"/>
        <w:rPr>
          <w:rFonts w:ascii="Didot" w:hAnsi="Didot" w:cs="Didot"/>
        </w:rPr>
      </w:pPr>
      <w:r w:rsidRPr="21C665C5">
        <w:rPr>
          <w:rFonts w:ascii="Didot" w:hAnsi="Didot" w:cs="Didot"/>
        </w:rPr>
        <w:t xml:space="preserve">The analysis of different genome variants in the context of their effect on </w:t>
      </w:r>
      <w:r w:rsidR="4E527F94" w:rsidRPr="21C665C5">
        <w:rPr>
          <w:rFonts w:ascii="Didot" w:hAnsi="Didot" w:cs="Didot"/>
        </w:rPr>
        <w:t>genes</w:t>
      </w:r>
      <w:r w:rsidRPr="21C665C5">
        <w:rPr>
          <w:rFonts w:ascii="Didot" w:hAnsi="Didot" w:cs="Didot"/>
        </w:rPr>
        <w:t xml:space="preserve"> has spawned a big field in genetics </w:t>
      </w:r>
      <w:r w:rsidR="3030D51C" w:rsidRPr="21C665C5">
        <w:rPr>
          <w:rFonts w:ascii="Didot" w:hAnsi="Didot" w:cs="Didot"/>
        </w:rPr>
        <w:t>named</w:t>
      </w:r>
      <w:r w:rsidRPr="21C665C5">
        <w:rPr>
          <w:rFonts w:ascii="Didot" w:hAnsi="Didot" w:cs="Didot"/>
        </w:rPr>
        <w:t xml:space="preserve"> expression quantitative trait loci (eQTLs).</w:t>
      </w:r>
      <w:r w:rsidR="00BA1B18" w:rsidRPr="21C665C5">
        <w:rPr>
          <w:rFonts w:ascii="Didot" w:hAnsi="Didot" w:cs="Didot"/>
        </w:rPr>
        <w:t xml:space="preserve"> An eQTL is a locus that explains a portion of a gene expression phenotype's genetic variation. In a standard eQTL experiment, gene expression levels are often assessed in tens or hundreds of people and genetic variation markers are directly tested for associations. This association study can be performed close to the gene (cis) or far (trans) from it. The </w:t>
      </w:r>
      <w:r w:rsidR="00BA1B18" w:rsidRPr="21C665C5">
        <w:rPr>
          <w:rFonts w:ascii="Didot" w:hAnsi="Didot" w:cs="Didot"/>
          <w:i/>
          <w:iCs/>
        </w:rPr>
        <w:t>cis</w:t>
      </w:r>
      <w:r w:rsidR="00BA1B18" w:rsidRPr="21C665C5">
        <w:rPr>
          <w:rFonts w:ascii="Didot" w:hAnsi="Didot" w:cs="Didot"/>
        </w:rPr>
        <w:t>-eQTLs variations are those that are within 1 Mb (</w:t>
      </w:r>
      <w:bookmarkStart w:id="12" w:name="_Int_WWYoyMUa"/>
      <w:r w:rsidR="00BA1B18" w:rsidRPr="21C665C5">
        <w:rPr>
          <w:rFonts w:ascii="Didot" w:hAnsi="Didot" w:cs="Didot"/>
        </w:rPr>
        <w:t>megabase</w:t>
      </w:r>
      <w:bookmarkEnd w:id="12"/>
      <w:r w:rsidR="00BA1B18" w:rsidRPr="21C665C5">
        <w:rPr>
          <w:rFonts w:ascii="Didot" w:hAnsi="Didot" w:cs="Didot"/>
        </w:rPr>
        <w:t xml:space="preserve">) on either side of a gene's transcription start site (TSS). On the other hand, </w:t>
      </w:r>
      <w:r w:rsidR="00BA1B18" w:rsidRPr="21C665C5">
        <w:rPr>
          <w:rFonts w:ascii="Didot" w:hAnsi="Didot" w:cs="Didot"/>
          <w:i/>
          <w:iCs/>
        </w:rPr>
        <w:t>trans</w:t>
      </w:r>
      <w:r w:rsidR="00BA1B18" w:rsidRPr="21C665C5">
        <w:rPr>
          <w:rFonts w:ascii="Didot" w:hAnsi="Didot" w:cs="Didot"/>
        </w:rPr>
        <w:t xml:space="preserve">-eQTLs are those that are at least 5 Mb upstream, downstream, or on a separate chromosome. </w:t>
      </w:r>
      <w:r w:rsidR="00611926" w:rsidRPr="21C665C5">
        <w:rPr>
          <w:rFonts w:ascii="Didot" w:hAnsi="Didot" w:cs="Didot"/>
        </w:rPr>
        <w:t xml:space="preserve">The same regulatory region or variant can be identified as an eQTL for different genes in different </w:t>
      </w:r>
      <w:r w:rsidR="00611926" w:rsidRPr="21C665C5">
        <w:rPr>
          <w:rFonts w:ascii="Didot" w:hAnsi="Didot" w:cs="Didot"/>
        </w:rPr>
        <w:lastRenderedPageBreak/>
        <w:t xml:space="preserve">tissues, suggesting that tissue specificity is </w:t>
      </w:r>
      <w:r w:rsidR="279499DC" w:rsidRPr="21C665C5">
        <w:rPr>
          <w:rFonts w:ascii="Didot" w:hAnsi="Didot" w:cs="Didot"/>
        </w:rPr>
        <w:t>a key factor</w:t>
      </w:r>
      <w:r w:rsidR="00611926" w:rsidRPr="21C665C5">
        <w:rPr>
          <w:rFonts w:ascii="Didot" w:hAnsi="Didot" w:cs="Didot"/>
        </w:rPr>
        <w:t xml:space="preserve"> to be considered in such analyses</w:t>
      </w:r>
      <w:r w:rsidR="42410145" w:rsidRPr="21C665C5">
        <w:rPr>
          <w:rFonts w:ascii="Didot" w:hAnsi="Didot" w:cs="Didot"/>
        </w:rPr>
        <w:t xml:space="preserve">. </w:t>
      </w:r>
    </w:p>
    <w:p w14:paraId="7EF9C04F" w14:textId="4478E0C9" w:rsidR="00D86DF5" w:rsidRPr="00787F21" w:rsidRDefault="001E2401" w:rsidP="009559B1">
      <w:pPr>
        <w:pStyle w:val="Compact"/>
        <w:keepNext/>
        <w:spacing w:before="120" w:after="120"/>
        <w:jc w:val="center"/>
        <w:rPr>
          <w:rFonts w:ascii="Didot" w:hAnsi="Didot" w:cs="Didot"/>
        </w:rPr>
      </w:pPr>
      <w:r w:rsidRPr="00787F21">
        <w:rPr>
          <w:rFonts w:ascii="Didot" w:hAnsi="Didot" w:cs="Didot" w:hint="cs"/>
          <w:noProof/>
        </w:rPr>
        <w:t xml:space="preserve"> </w:t>
      </w:r>
      <w:r w:rsidRPr="00787F21">
        <w:rPr>
          <w:rFonts w:ascii="Didot" w:hAnsi="Didot" w:cs="Didot" w:hint="cs"/>
          <w:noProof/>
        </w:rPr>
        <w:drawing>
          <wp:inline distT="0" distB="0" distL="0" distR="0" wp14:anchorId="154309AB" wp14:editId="7E86B644">
            <wp:extent cx="3215810" cy="3014134"/>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9"/>
                    <a:stretch>
                      <a:fillRect/>
                    </a:stretch>
                  </pic:blipFill>
                  <pic:spPr>
                    <a:xfrm>
                      <a:off x="0" y="0"/>
                      <a:ext cx="3254392" cy="3050296"/>
                    </a:xfrm>
                    <a:prstGeom prst="rect">
                      <a:avLst/>
                    </a:prstGeom>
                  </pic:spPr>
                </pic:pic>
              </a:graphicData>
            </a:graphic>
          </wp:inline>
        </w:drawing>
      </w:r>
    </w:p>
    <w:p w14:paraId="5A33A99D" w14:textId="31B9517C" w:rsidR="00D86DF5" w:rsidRPr="00787F21" w:rsidRDefault="00D86DF5" w:rsidP="00D86DF5">
      <w:pPr>
        <w:pStyle w:val="Caption"/>
        <w:jc w:val="center"/>
        <w:rPr>
          <w:rFonts w:ascii="Didot" w:hAnsi="Didot" w:cs="Didot"/>
        </w:rPr>
      </w:pPr>
      <w:bookmarkStart w:id="13" w:name="_Toc134630321"/>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1</w:t>
      </w:r>
      <w:r w:rsidRPr="00787F21">
        <w:rPr>
          <w:rFonts w:ascii="Didot" w:hAnsi="Didot" w:cs="Didot" w:hint="cs"/>
        </w:rPr>
        <w:fldChar w:fldCharType="end"/>
      </w:r>
      <w:r w:rsidRPr="00787F21">
        <w:rPr>
          <w:rFonts w:ascii="Didot" w:hAnsi="Didot" w:cs="Didot" w:hint="cs"/>
        </w:rPr>
        <w:t xml:space="preserve"> (A) shows a sche</w:t>
      </w:r>
      <w:r w:rsidRPr="00787F21">
        <w:rPr>
          <w:rFonts w:ascii="Didot" w:hAnsi="Didot" w:cs="Didot" w:hint="cs"/>
          <w:noProof/>
        </w:rPr>
        <w:t>matic representation of the effect of an eQTL on gene expression. Boxplots in (B) show correlation between genotype variants and gene expression in different populations. The width of a boxplot is proportional to the allele frequency.</w:t>
      </w:r>
      <w:bookmarkEnd w:id="13"/>
    </w:p>
    <w:p w14:paraId="43EDB53C" w14:textId="038E49FD" w:rsidR="00381350" w:rsidRPr="00787F21" w:rsidRDefault="00540638" w:rsidP="00540638">
      <w:pPr>
        <w:pStyle w:val="Heading2"/>
        <w:rPr>
          <w:rFonts w:ascii="Didot" w:hAnsi="Didot" w:cs="Didot"/>
        </w:rPr>
      </w:pPr>
      <w:bookmarkStart w:id="14" w:name="_Toc134630298"/>
      <w:r w:rsidRPr="00787F21">
        <w:rPr>
          <w:rFonts w:ascii="Didot" w:hAnsi="Didot" w:cs="Didot" w:hint="cs"/>
        </w:rPr>
        <w:t xml:space="preserve">2.3. </w:t>
      </w:r>
      <w:r w:rsidR="00381350" w:rsidRPr="00787F21">
        <w:rPr>
          <w:rFonts w:ascii="Didot" w:hAnsi="Didot" w:cs="Didot" w:hint="cs"/>
        </w:rPr>
        <w:t>Drug repositioning</w:t>
      </w:r>
      <w:bookmarkEnd w:id="14"/>
      <w:r w:rsidR="00381350" w:rsidRPr="00787F21">
        <w:rPr>
          <w:rFonts w:ascii="Didot" w:hAnsi="Didot" w:cs="Didot" w:hint="cs"/>
        </w:rPr>
        <w:t xml:space="preserve"> </w:t>
      </w:r>
    </w:p>
    <w:p w14:paraId="3E333066" w14:textId="77777777" w:rsidR="00C70415" w:rsidRPr="00787F21" w:rsidRDefault="00381350" w:rsidP="007677DB">
      <w:pPr>
        <w:pStyle w:val="Compact"/>
        <w:spacing w:before="120" w:after="120"/>
        <w:jc w:val="both"/>
        <w:rPr>
          <w:rFonts w:ascii="Didot" w:hAnsi="Didot" w:cs="Didot"/>
        </w:rPr>
      </w:pPr>
      <w:r w:rsidRPr="00787F21">
        <w:rPr>
          <w:rFonts w:ascii="Didot" w:hAnsi="Didot" w:cs="Didot" w:hint="cs"/>
        </w:rPr>
        <w:t xml:space="preserve">Drug repurposing initiatives may benefit from the application of GWAS and eQTL analyses. eQTL analysis can show the functional impact of these variations on gene expression, and GWAS can find genetic variants linked to a specific disease or health issue. Researchers can find medications that may be beneficial for treating diseases other than their intended targets by merging these datasets with drug databases. </w:t>
      </w:r>
    </w:p>
    <w:p w14:paraId="6B0D9A04" w14:textId="0B7DA43D" w:rsidR="00381350" w:rsidRPr="00787F21" w:rsidRDefault="00381350" w:rsidP="007A739F">
      <w:pPr>
        <w:pStyle w:val="Compact"/>
        <w:spacing w:before="120" w:after="120"/>
        <w:ind w:firstLine="720"/>
        <w:jc w:val="both"/>
        <w:rPr>
          <w:rFonts w:ascii="Didot" w:hAnsi="Didot" w:cs="Didot"/>
        </w:rPr>
      </w:pPr>
      <w:r w:rsidRPr="00787F21">
        <w:rPr>
          <w:rFonts w:ascii="Didot" w:hAnsi="Didot" w:cs="Didot"/>
        </w:rPr>
        <w:t xml:space="preserve">A recent article reviewed different methods for drug repurposing that included </w:t>
      </w:r>
      <w:r w:rsidR="00272475">
        <w:rPr>
          <w:rFonts w:ascii="Didot" w:hAnsi="Didot" w:cs="Didot"/>
        </w:rPr>
        <w:t>five</w:t>
      </w:r>
      <w:r w:rsidR="00272475" w:rsidRPr="00787F21">
        <w:rPr>
          <w:rFonts w:ascii="Didot" w:hAnsi="Didot" w:cs="Didot"/>
        </w:rPr>
        <w:t xml:space="preserve"> </w:t>
      </w:r>
      <w:r w:rsidRPr="00787F21">
        <w:rPr>
          <w:rFonts w:ascii="Didot" w:hAnsi="Didot" w:cs="Didot"/>
        </w:rPr>
        <w:t xml:space="preserve">main approaches utilizing </w:t>
      </w:r>
      <w:r w:rsidR="11B5F182" w:rsidRPr="00787F21">
        <w:rPr>
          <w:rFonts w:ascii="Didot" w:hAnsi="Didot" w:cs="Didot"/>
        </w:rPr>
        <w:t>diverse types</w:t>
      </w:r>
      <w:r w:rsidRPr="00787F21">
        <w:rPr>
          <w:rFonts w:ascii="Didot" w:hAnsi="Didot" w:cs="Didot"/>
        </w:rPr>
        <w:t xml:space="preserve"> of datasets</w:t>
      </w:r>
      <w:r w:rsidR="007575F1" w:rsidRPr="00787F21">
        <w:rPr>
          <w:rFonts w:ascii="Didot" w:hAnsi="Didot" w:cs="Didot"/>
        </w:rPr>
        <w:t>, shown in Figure 1</w:t>
      </w:r>
      <w:r w:rsidRPr="00787F21">
        <w:rPr>
          <w:rFonts w:ascii="Didot" w:hAnsi="Didot" w:cs="Didot"/>
        </w:rPr>
        <w:t xml:space="preserve"> </w:t>
      </w:r>
      <w:r w:rsidRPr="00787F21">
        <w:rPr>
          <w:rFonts w:ascii="Didot" w:hAnsi="Didot" w:cs="Didot"/>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87F21">
        <w:rPr>
          <w:rFonts w:ascii="Didot" w:hAnsi="Didot" w:cs="Didot"/>
        </w:rPr>
        <w:instrText xml:space="preserve"> ADDIN EN.CITE </w:instrText>
      </w:r>
      <w:r w:rsidR="007575F1" w:rsidRPr="00787F21">
        <w:rPr>
          <w:rFonts w:ascii="Didot" w:hAnsi="Didot" w:cs="Didot"/>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87F21">
        <w:rPr>
          <w:rFonts w:ascii="Didot" w:hAnsi="Didot" w:cs="Didot"/>
        </w:rPr>
        <w:instrText xml:space="preserve"> ADDIN EN.CITE.DATA </w:instrText>
      </w:r>
      <w:r w:rsidR="007575F1" w:rsidRPr="00787F21">
        <w:rPr>
          <w:rFonts w:ascii="Didot" w:hAnsi="Didot" w:cs="Didot"/>
        </w:rPr>
      </w:r>
      <w:r w:rsidR="007575F1" w:rsidRPr="00787F21">
        <w:rPr>
          <w:rFonts w:ascii="Didot" w:hAnsi="Didot" w:cs="Didot"/>
        </w:rPr>
        <w:fldChar w:fldCharType="end"/>
      </w:r>
      <w:r w:rsidRPr="00787F21">
        <w:rPr>
          <w:rFonts w:ascii="Didot" w:hAnsi="Didot" w:cs="Didot"/>
        </w:rPr>
      </w:r>
      <w:r w:rsidRPr="00787F21">
        <w:rPr>
          <w:rFonts w:ascii="Didot" w:hAnsi="Didot" w:cs="Didot"/>
        </w:rPr>
        <w:fldChar w:fldCharType="separate"/>
      </w:r>
      <w:r w:rsidR="007575F1" w:rsidRPr="00787F21">
        <w:rPr>
          <w:rFonts w:ascii="Didot" w:hAnsi="Didot" w:cs="Didot"/>
          <w:noProof/>
        </w:rPr>
        <w:t>(Lau &amp; So, 2020)</w:t>
      </w:r>
      <w:r w:rsidRPr="00787F21">
        <w:rPr>
          <w:rFonts w:ascii="Didot" w:hAnsi="Didot" w:cs="Didot"/>
        </w:rPr>
        <w:fldChar w:fldCharType="end"/>
      </w:r>
      <w:r w:rsidRPr="00787F21">
        <w:rPr>
          <w:rFonts w:ascii="Didot" w:hAnsi="Didot" w:cs="Didot"/>
        </w:rPr>
        <w:t xml:space="preserve">.  </w:t>
      </w:r>
      <w:r w:rsidR="00DE42C1" w:rsidRPr="00787F21">
        <w:rPr>
          <w:rFonts w:ascii="Didot" w:hAnsi="Didot" w:cs="Didot"/>
        </w:rPr>
        <w:t>In t</w:t>
      </w:r>
      <w:r w:rsidRPr="00787F21">
        <w:rPr>
          <w:rFonts w:ascii="Didot" w:hAnsi="Didot" w:cs="Didot"/>
        </w:rPr>
        <w:t>he first approach “candidate gene approach</w:t>
      </w:r>
      <w:r w:rsidR="22A01EE2" w:rsidRPr="00787F21">
        <w:rPr>
          <w:rFonts w:ascii="Didot" w:hAnsi="Didot" w:cs="Didot"/>
        </w:rPr>
        <w:t>,”</w:t>
      </w:r>
      <w:r w:rsidRPr="00787F21">
        <w:rPr>
          <w:rFonts w:ascii="Didot" w:hAnsi="Didot" w:cs="Didot"/>
        </w:rPr>
        <w:t xml:space="preserve"> </w:t>
      </w:r>
      <w:r w:rsidR="00DE42C1" w:rsidRPr="00787F21">
        <w:rPr>
          <w:rFonts w:ascii="Didot" w:hAnsi="Didot" w:cs="Didot"/>
        </w:rPr>
        <w:t xml:space="preserve">which </w:t>
      </w:r>
      <w:r w:rsidRPr="00787F21">
        <w:rPr>
          <w:rFonts w:ascii="Didot" w:hAnsi="Didot" w:cs="Didot"/>
        </w:rPr>
        <w:t>us</w:t>
      </w:r>
      <w:r w:rsidR="00DE42C1" w:rsidRPr="00787F21">
        <w:rPr>
          <w:rFonts w:ascii="Didot" w:hAnsi="Didot" w:cs="Didot"/>
        </w:rPr>
        <w:t>es</w:t>
      </w:r>
      <w:r w:rsidRPr="00787F21">
        <w:rPr>
          <w:rFonts w:ascii="Didot" w:hAnsi="Didot" w:cs="Didot"/>
        </w:rPr>
        <w:t xml:space="preserve"> functional annotations and eQTL data</w:t>
      </w:r>
      <w:r w:rsidR="00DE42C1" w:rsidRPr="00787F21">
        <w:rPr>
          <w:rFonts w:ascii="Didot" w:hAnsi="Didot" w:cs="Didot"/>
        </w:rPr>
        <w:t>,</w:t>
      </w:r>
      <w:r w:rsidRPr="00787F21">
        <w:rPr>
          <w:rFonts w:ascii="Didot" w:hAnsi="Didot" w:cs="Didot"/>
        </w:rPr>
        <w:t xml:space="preserve"> the risk loci from GWAS data may be mapped to the genes that are most likely to be important. Drugs may be used as repositioning candidates if the discovered candidate gene is </w:t>
      </w:r>
      <w:r w:rsidR="675B5DAA" w:rsidRPr="00787F21">
        <w:rPr>
          <w:rFonts w:ascii="Didot" w:hAnsi="Didot" w:cs="Didot"/>
        </w:rPr>
        <w:t>druggable,</w:t>
      </w:r>
      <w:r w:rsidRPr="00787F21">
        <w:rPr>
          <w:rFonts w:ascii="Didot" w:hAnsi="Didot" w:cs="Didot"/>
        </w:rPr>
        <w:t xml:space="preserve"> and the medication is not currently prescribed for the condition.</w:t>
      </w:r>
      <w:r w:rsidR="00DE42C1" w:rsidRPr="00787F21">
        <w:rPr>
          <w:rFonts w:ascii="Didot" w:hAnsi="Didot" w:cs="Didot"/>
        </w:rPr>
        <w:t xml:space="preserve"> </w:t>
      </w:r>
      <w:r w:rsidR="00C70415" w:rsidRPr="00787F21">
        <w:rPr>
          <w:rFonts w:ascii="Didot" w:hAnsi="Didot" w:cs="Didot"/>
        </w:rPr>
        <w:t>Another approach called “pathway or gene-set analysis approach” states that drugs that target members of the same pathway are prospective drug candidates. The pathways that the selected candidate gene(s) are situated in are next examined. In addition, enrichment tests may be used to find medications whose targets or effector genes obtain higher significance (lower p-values) than anticipated overall. The whole collection of GWAS data may also be utilized to produce gene-based statistics.</w:t>
      </w:r>
      <w:r w:rsidR="00B409FB" w:rsidRPr="00787F21">
        <w:rPr>
          <w:rFonts w:ascii="Didot" w:hAnsi="Didot" w:cs="Didot"/>
        </w:rPr>
        <w:t xml:space="preserve"> The third approach is mainly focusing on comparing similarities between drugs and diseases (dx). In that approach, if two medications' indications are sufficiently </w:t>
      </w:r>
      <w:r w:rsidR="00B409FB" w:rsidRPr="00787F21">
        <w:rPr>
          <w:rFonts w:ascii="Didot" w:hAnsi="Didot" w:cs="Didot"/>
        </w:rPr>
        <w:lastRenderedPageBreak/>
        <w:t xml:space="preserve">similar, they can be relocated. For instance, utilizing cell-line expression data from the Connectivity Map (CMap), one may assess the similarities between the transcriptomes </w:t>
      </w:r>
      <w:r w:rsidR="00272475">
        <w:rPr>
          <w:rFonts w:ascii="Didot" w:hAnsi="Didot" w:cs="Didot"/>
        </w:rPr>
        <w:t>induced by</w:t>
      </w:r>
      <w:r w:rsidR="00272475" w:rsidRPr="00787F21">
        <w:rPr>
          <w:rFonts w:ascii="Didot" w:hAnsi="Didot" w:cs="Didot"/>
        </w:rPr>
        <w:t xml:space="preserve"> </w:t>
      </w:r>
      <w:r w:rsidR="00B409FB" w:rsidRPr="00787F21">
        <w:rPr>
          <w:rFonts w:ascii="Didot" w:hAnsi="Didot" w:cs="Didot"/>
        </w:rPr>
        <w:t xml:space="preserve">two medications. According to this, if two diseases are similar, then the medications used to treat one condition may be used to treat the other. </w:t>
      </w:r>
      <w:r w:rsidR="008B7DDD" w:rsidRPr="00787F21">
        <w:rPr>
          <w:rFonts w:ascii="Didot" w:hAnsi="Didot" w:cs="Didot"/>
        </w:rPr>
        <w:t xml:space="preserve">The fourth approach is considered by looking for reversed expression patterns between drugs and diseases. The key premise is that a medication may be a candidate for repositioning if it results in an expression profile that is the opposite of that of a disease (owing to its ability to "reverse" expression patterns linked to diseases). The fifth, and last approach, is a network-based analysis approach. The method is based on building biological networks by integrating data from several sources, including interactions between drugs, proteins, genes, and diseases. The idea behind this approach is </w:t>
      </w:r>
      <w:proofErr w:type="gramStart"/>
      <w:r w:rsidR="008B7DDD" w:rsidRPr="00787F21">
        <w:rPr>
          <w:rFonts w:ascii="Didot" w:hAnsi="Didot" w:cs="Didot"/>
        </w:rPr>
        <w:t>similar to</w:t>
      </w:r>
      <w:proofErr w:type="gramEnd"/>
      <w:r w:rsidR="008B7DDD" w:rsidRPr="00787F21">
        <w:rPr>
          <w:rFonts w:ascii="Didot" w:hAnsi="Didot" w:cs="Didot"/>
        </w:rPr>
        <w:t xml:space="preserve"> that of "similarity-based" methods for medication repositioning, however network-based approaches often use a wider range of data.</w:t>
      </w:r>
    </w:p>
    <w:p w14:paraId="2E3994D2" w14:textId="77777777" w:rsidR="007575F1" w:rsidRPr="00787F21" w:rsidRDefault="007575F1" w:rsidP="007575F1">
      <w:pPr>
        <w:pStyle w:val="Compact"/>
        <w:keepNext/>
        <w:spacing w:before="120" w:after="120"/>
        <w:jc w:val="center"/>
        <w:rPr>
          <w:rFonts w:ascii="Didot" w:hAnsi="Didot" w:cs="Didot"/>
        </w:rPr>
      </w:pPr>
      <w:r w:rsidRPr="00787F21">
        <w:rPr>
          <w:rFonts w:ascii="Didot" w:hAnsi="Didot" w:cs="Didot" w:hint="cs"/>
          <w:noProof/>
        </w:rPr>
        <w:drawing>
          <wp:inline distT="0" distB="0" distL="0" distR="0" wp14:anchorId="3DAB5527" wp14:editId="27C25B9B">
            <wp:extent cx="4201541" cy="523804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241975" cy="5288453"/>
                    </a:xfrm>
                    <a:prstGeom prst="rect">
                      <a:avLst/>
                    </a:prstGeom>
                  </pic:spPr>
                </pic:pic>
              </a:graphicData>
            </a:graphic>
          </wp:inline>
        </w:drawing>
      </w:r>
    </w:p>
    <w:p w14:paraId="0273D2DD" w14:textId="64A6F817" w:rsidR="007575F1" w:rsidRPr="00787F21" w:rsidRDefault="007575F1" w:rsidP="007575F1">
      <w:pPr>
        <w:pStyle w:val="Caption"/>
        <w:jc w:val="center"/>
        <w:rPr>
          <w:rFonts w:ascii="Didot" w:hAnsi="Didot" w:cs="Didot"/>
        </w:rPr>
      </w:pPr>
      <w:bookmarkStart w:id="15" w:name="_Toc134630322"/>
      <w:r w:rsidRPr="00787F21">
        <w:rPr>
          <w:rFonts w:ascii="Didot" w:hAnsi="Didot" w:cs="Didot"/>
        </w:rPr>
        <w:t xml:space="preserve">Figure </w:t>
      </w:r>
      <w:r w:rsidRPr="00787F21">
        <w:rPr>
          <w:rFonts w:ascii="Didot" w:hAnsi="Didot" w:cs="Didot"/>
        </w:rPr>
        <w:fldChar w:fldCharType="begin"/>
      </w:r>
      <w:r w:rsidRPr="00787F21">
        <w:rPr>
          <w:rFonts w:ascii="Didot" w:hAnsi="Didot" w:cs="Didot"/>
        </w:rPr>
        <w:instrText xml:space="preserve"> SEQ Figure \* ARABIC </w:instrText>
      </w:r>
      <w:r w:rsidRPr="00787F21">
        <w:rPr>
          <w:rFonts w:ascii="Didot" w:hAnsi="Didot" w:cs="Didot"/>
        </w:rPr>
        <w:fldChar w:fldCharType="separate"/>
      </w:r>
      <w:r w:rsidR="0029580E" w:rsidRPr="00787F21">
        <w:rPr>
          <w:rFonts w:ascii="Didot" w:hAnsi="Didot" w:cs="Didot"/>
          <w:noProof/>
        </w:rPr>
        <w:t>2</w:t>
      </w:r>
      <w:r w:rsidRPr="00787F21">
        <w:rPr>
          <w:rFonts w:ascii="Didot" w:hAnsi="Didot" w:cs="Didot"/>
        </w:rPr>
        <w:fldChar w:fldCharType="end"/>
      </w:r>
      <w:r w:rsidRPr="00787F21">
        <w:rPr>
          <w:rFonts w:ascii="Didot" w:hAnsi="Didot" w:cs="Didot"/>
        </w:rPr>
        <w:t xml:space="preserve">: </w:t>
      </w:r>
      <w:r w:rsidR="005F3E1B" w:rsidRPr="00787F21">
        <w:rPr>
          <w:rFonts w:ascii="Didot" w:hAnsi="Didot" w:cs="Didot"/>
        </w:rPr>
        <w:t>A schematic diagram of d</w:t>
      </w:r>
      <w:r w:rsidRPr="00787F21">
        <w:rPr>
          <w:rFonts w:ascii="Didot" w:hAnsi="Didot" w:cs="Didot"/>
        </w:rPr>
        <w:t xml:space="preserve">rug repurposing approaches using </w:t>
      </w:r>
      <w:r w:rsidR="0F6966BD" w:rsidRPr="00787F21">
        <w:rPr>
          <w:rFonts w:ascii="Didot" w:hAnsi="Didot" w:cs="Didot"/>
        </w:rPr>
        <w:t>several types</w:t>
      </w:r>
      <w:r w:rsidRPr="00787F21">
        <w:rPr>
          <w:rFonts w:ascii="Didot" w:hAnsi="Didot" w:cs="Didot"/>
        </w:rPr>
        <w:t xml:space="preserve"> of datasets</w:t>
      </w:r>
      <w:r w:rsidR="005F3E1B" w:rsidRPr="00787F21">
        <w:rPr>
          <w:rFonts w:ascii="Didot" w:hAnsi="Didot" w:cs="Didot"/>
        </w:rPr>
        <w:t xml:space="preserve"> reviewed</w:t>
      </w:r>
      <w:r w:rsidRPr="00787F21">
        <w:rPr>
          <w:rFonts w:ascii="Didot" w:hAnsi="Didot" w:cs="Didot"/>
        </w:rPr>
        <w:t xml:space="preserve"> by </w:t>
      </w:r>
      <w:r w:rsidRPr="00787F21">
        <w:rPr>
          <w:rFonts w:ascii="Didot" w:hAnsi="Didot" w:cs="Didot"/>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87F21">
        <w:rPr>
          <w:rFonts w:ascii="Didot" w:hAnsi="Didot" w:cs="Didot"/>
        </w:rPr>
        <w:instrText xml:space="preserve"> ADDIN EN.CITE </w:instrText>
      </w:r>
      <w:r w:rsidRPr="00787F21">
        <w:rPr>
          <w:rFonts w:ascii="Didot" w:hAnsi="Didot" w:cs="Didot"/>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87F21">
        <w:rPr>
          <w:rFonts w:ascii="Didot" w:hAnsi="Didot" w:cs="Didot"/>
        </w:rPr>
        <w:instrText xml:space="preserve"> ADDIN EN.CITE.DATA </w:instrText>
      </w:r>
      <w:r w:rsidRPr="00787F21">
        <w:rPr>
          <w:rFonts w:ascii="Didot" w:hAnsi="Didot" w:cs="Didot"/>
        </w:rPr>
      </w:r>
      <w:r w:rsidRPr="00787F21">
        <w:rPr>
          <w:rFonts w:ascii="Didot" w:hAnsi="Didot" w:cs="Didot"/>
        </w:rPr>
        <w:fldChar w:fldCharType="end"/>
      </w:r>
      <w:r w:rsidRPr="00787F21">
        <w:rPr>
          <w:rFonts w:ascii="Didot" w:hAnsi="Didot" w:cs="Didot"/>
        </w:rPr>
      </w:r>
      <w:r w:rsidRPr="00787F21">
        <w:rPr>
          <w:rFonts w:ascii="Didot" w:hAnsi="Didot" w:cs="Didot"/>
        </w:rPr>
        <w:fldChar w:fldCharType="separate"/>
      </w:r>
      <w:r w:rsidRPr="00787F21">
        <w:rPr>
          <w:rFonts w:ascii="Didot" w:hAnsi="Didot" w:cs="Didot"/>
          <w:noProof/>
        </w:rPr>
        <w:t>(Lau &amp; So, 2020)</w:t>
      </w:r>
      <w:r w:rsidRPr="00787F21">
        <w:rPr>
          <w:rFonts w:ascii="Didot" w:hAnsi="Didot" w:cs="Didot"/>
        </w:rPr>
        <w:fldChar w:fldCharType="end"/>
      </w:r>
      <w:r w:rsidRPr="00787F21">
        <w:rPr>
          <w:rFonts w:ascii="Didot" w:hAnsi="Didot" w:cs="Didot"/>
        </w:rPr>
        <w:t>.</w:t>
      </w:r>
      <w:bookmarkEnd w:id="15"/>
    </w:p>
    <w:p w14:paraId="54E197FC" w14:textId="0664945C" w:rsidR="00EE3F81" w:rsidRPr="00787F21" w:rsidRDefault="00540638" w:rsidP="00540638">
      <w:pPr>
        <w:pStyle w:val="Heading2"/>
        <w:rPr>
          <w:rFonts w:ascii="Didot" w:hAnsi="Didot" w:cs="Didot"/>
        </w:rPr>
      </w:pPr>
      <w:bookmarkStart w:id="16" w:name="_Toc134630299"/>
      <w:r w:rsidRPr="00787F21">
        <w:rPr>
          <w:rFonts w:ascii="Didot" w:hAnsi="Didot" w:cs="Didot" w:hint="cs"/>
        </w:rPr>
        <w:lastRenderedPageBreak/>
        <w:t xml:space="preserve">2.4. </w:t>
      </w:r>
      <w:r w:rsidR="005F2E09" w:rsidRPr="00787F21">
        <w:rPr>
          <w:rFonts w:ascii="Didot" w:hAnsi="Didot" w:cs="Didot" w:hint="cs"/>
        </w:rPr>
        <w:t>Psychoactive compounds and subjective experience</w:t>
      </w:r>
      <w:bookmarkEnd w:id="16"/>
    </w:p>
    <w:p w14:paraId="7F0E663B" w14:textId="65AF6ED3" w:rsidR="005F2E09" w:rsidRPr="00787F21" w:rsidRDefault="005F2E09" w:rsidP="007677DB">
      <w:pPr>
        <w:pStyle w:val="BodyText"/>
        <w:spacing w:before="120" w:after="120"/>
        <w:jc w:val="both"/>
        <w:rPr>
          <w:rFonts w:ascii="Didot" w:hAnsi="Didot" w:cs="Didot"/>
        </w:rPr>
      </w:pPr>
      <w:r w:rsidRPr="00787F21">
        <w:rPr>
          <w:rFonts w:ascii="Didot" w:hAnsi="Didot" w:cs="Didot" w:hint="cs"/>
        </w:rPr>
        <w:t xml:space="preserve">Psychoactive compounds are those that work on the central nervous system that impact a person's perception, behavior, and mood. Although psychoactive substances have been used for ages for religious, therapeutic, and recreational purposes, their usage can also have unfavorable effects including addiction, psychosis, and other psychological issues. Understanding the subjective experience of consuming psychoactive substances is crucial for producing safer and more potent psychoactive substances as well as for improving the treatment results for psychiatric disorders. The effects of psychoactive substances on the brain and body have been investigated using unbiased techniques including physiological monitoring and brain imaging. These metrics, meanwhile, fall short of properly capturing the user's subjective experience. This is </w:t>
      </w:r>
      <w:r w:rsidR="00272475" w:rsidRPr="00787F21">
        <w:rPr>
          <w:rFonts w:ascii="Didot" w:hAnsi="Didot" w:cs="Didot"/>
        </w:rPr>
        <w:t>because</w:t>
      </w:r>
      <w:r w:rsidRPr="00787F21">
        <w:rPr>
          <w:rFonts w:ascii="Didot" w:hAnsi="Didot" w:cs="Didot" w:hint="cs"/>
        </w:rPr>
        <w:t xml:space="preserve"> the subjective experience of ingesting psychoactive substances is a complicated phenomenon with many facets that includes a variety of cognitive, emotional, and perceptual processes. As a result, to fully comprehend the subjective experience of ingesting psychoactive substances, it is necessary to employ additional techniques that can adequately capture the subtleties of the effects that drugs have on the brain.</w:t>
      </w:r>
    </w:p>
    <w:p w14:paraId="528E589B" w14:textId="4FB42930" w:rsidR="005F2E09" w:rsidRPr="00787F21" w:rsidRDefault="005F2E09" w:rsidP="007A739F">
      <w:pPr>
        <w:pStyle w:val="BodyText"/>
        <w:spacing w:before="120" w:after="120"/>
        <w:ind w:firstLine="720"/>
        <w:jc w:val="both"/>
        <w:rPr>
          <w:rFonts w:ascii="Didot" w:hAnsi="Didot" w:cs="Didot"/>
        </w:rPr>
      </w:pPr>
      <w:r w:rsidRPr="21C665C5">
        <w:rPr>
          <w:rFonts w:ascii="Didot" w:hAnsi="Didot" w:cs="Didot"/>
        </w:rPr>
        <w:t xml:space="preserve">The study of first-person narratives of drug experiences is a potential strategy for comprehending the subjective experience of taking psychoactive substances. We can better grasp the variety of effects that these substances can have as well as the variations in responses across individuals by examining first-person accounts. It can be difficult to analyze unstructured data, such as first-person experiences, thus </w:t>
      </w:r>
      <w:r w:rsidR="08F82300" w:rsidRPr="21C665C5">
        <w:rPr>
          <w:rFonts w:ascii="Didot" w:hAnsi="Didot" w:cs="Didot"/>
        </w:rPr>
        <w:t>it is</w:t>
      </w:r>
      <w:r w:rsidRPr="21C665C5">
        <w:rPr>
          <w:rFonts w:ascii="Didot" w:hAnsi="Didot" w:cs="Didot"/>
        </w:rPr>
        <w:t xml:space="preserve"> critical to create effective strategies for drawing out useful information from these experiences. Word embedding techniques have been utilized more often recently to analyze unstructured text data and uncover significant trends. A form of</w:t>
      </w:r>
      <w:r w:rsidR="00BD54DD" w:rsidRPr="21C665C5">
        <w:rPr>
          <w:rFonts w:ascii="Didot" w:hAnsi="Didot" w:cs="Didot"/>
        </w:rPr>
        <w:t xml:space="preserve"> natural language processing</w:t>
      </w:r>
      <w:r w:rsidRPr="21C665C5">
        <w:rPr>
          <w:rFonts w:ascii="Didot" w:hAnsi="Didot" w:cs="Didot"/>
        </w:rPr>
        <w:t xml:space="preserve"> </w:t>
      </w:r>
      <w:r w:rsidR="00BD54DD" w:rsidRPr="21C665C5">
        <w:rPr>
          <w:rFonts w:ascii="Didot" w:hAnsi="Didot" w:cs="Didot"/>
        </w:rPr>
        <w:t>(</w:t>
      </w:r>
      <w:r w:rsidRPr="21C665C5">
        <w:rPr>
          <w:rFonts w:ascii="Didot" w:hAnsi="Didot" w:cs="Didot"/>
        </w:rPr>
        <w:t>NLP</w:t>
      </w:r>
      <w:r w:rsidR="00BD54DD" w:rsidRPr="21C665C5">
        <w:rPr>
          <w:rFonts w:ascii="Didot" w:hAnsi="Didot" w:cs="Didot"/>
        </w:rPr>
        <w:t>)</w:t>
      </w:r>
      <w:r w:rsidRPr="21C665C5">
        <w:rPr>
          <w:rFonts w:ascii="Didot" w:hAnsi="Didot" w:cs="Didot"/>
        </w:rPr>
        <w:t xml:space="preserve"> method known as word embeddings may represent words as high-dimensional vectors that capture their semantic and contextual links. </w:t>
      </w:r>
      <w:r w:rsidR="00BD54DD" w:rsidRPr="21C665C5">
        <w:rPr>
          <w:rFonts w:ascii="Didot" w:hAnsi="Didot" w:cs="Didot"/>
        </w:rPr>
        <w:t>A</w:t>
      </w:r>
      <w:r w:rsidRPr="21C665C5">
        <w:rPr>
          <w:rFonts w:ascii="Didot" w:hAnsi="Didot" w:cs="Didot"/>
        </w:rPr>
        <w:t xml:space="preserve"> word embedding space </w:t>
      </w:r>
      <w:r w:rsidR="00BD54DD" w:rsidRPr="21C665C5">
        <w:rPr>
          <w:rFonts w:ascii="Didot" w:hAnsi="Didot" w:cs="Didot"/>
        </w:rPr>
        <w:t>on first-person reports of drug experiences can be developed to</w:t>
      </w:r>
      <w:r w:rsidRPr="21C665C5">
        <w:rPr>
          <w:rFonts w:ascii="Didot" w:hAnsi="Didot" w:cs="Didot"/>
        </w:rPr>
        <w:t xml:space="preserve"> </w:t>
      </w:r>
      <w:r w:rsidR="334D207E" w:rsidRPr="21C665C5">
        <w:rPr>
          <w:rFonts w:ascii="Didot" w:hAnsi="Didot" w:cs="Didot"/>
        </w:rPr>
        <w:t>represent</w:t>
      </w:r>
      <w:r w:rsidRPr="21C665C5">
        <w:rPr>
          <w:rFonts w:ascii="Didot" w:hAnsi="Didot" w:cs="Didot"/>
        </w:rPr>
        <w:t xml:space="preserve"> the subjective experience of taking certain psychoactive substances. This method </w:t>
      </w:r>
      <w:r w:rsidR="00BD54DD" w:rsidRPr="21C665C5">
        <w:rPr>
          <w:rFonts w:ascii="Didot" w:hAnsi="Didot" w:cs="Didot"/>
        </w:rPr>
        <w:t>can</w:t>
      </w:r>
      <w:r w:rsidRPr="21C665C5">
        <w:rPr>
          <w:rFonts w:ascii="Didot" w:hAnsi="Didot" w:cs="Didot"/>
        </w:rPr>
        <w:t xml:space="preserve"> uncover recurring patterns and trends in the mental side effects of drugs, which can offer insightful information on the subjective experience of taking psychoactive substances. By doing this, we want to improve our comprehension of the intricate and varied phenomena known as the subjective experience of taking psychoactive substances.</w:t>
      </w:r>
    </w:p>
    <w:p w14:paraId="675508A5" w14:textId="0007EE52" w:rsidR="00EE77F8" w:rsidRPr="00787F21" w:rsidRDefault="00527D38" w:rsidP="007913EE">
      <w:pPr>
        <w:pStyle w:val="Heading1"/>
        <w:rPr>
          <w:rFonts w:ascii="Didot" w:hAnsi="Didot" w:cs="Didot"/>
        </w:rPr>
      </w:pPr>
      <w:bookmarkStart w:id="17" w:name="_Toc134630300"/>
      <w:bookmarkEnd w:id="7"/>
      <w:r w:rsidRPr="00787F21">
        <w:rPr>
          <w:rFonts w:ascii="Didot" w:hAnsi="Didot" w:cs="Didot" w:hint="cs"/>
        </w:rPr>
        <w:t xml:space="preserve">3. </w:t>
      </w:r>
      <w:r w:rsidR="00E062A1" w:rsidRPr="00787F21">
        <w:rPr>
          <w:rFonts w:ascii="Didot" w:hAnsi="Didot" w:cs="Didot" w:hint="cs"/>
        </w:rPr>
        <w:t>Aims Overview</w:t>
      </w:r>
      <w:r w:rsidR="00735D64" w:rsidRPr="00787F21">
        <w:rPr>
          <w:rFonts w:ascii="Didot" w:hAnsi="Didot" w:cs="Didot" w:hint="cs"/>
        </w:rPr>
        <w:t>/Methods</w:t>
      </w:r>
      <w:bookmarkEnd w:id="17"/>
    </w:p>
    <w:p w14:paraId="4CDE079C" w14:textId="6F7F29FA" w:rsidR="00E062A1" w:rsidRPr="00787F21" w:rsidRDefault="00527D38" w:rsidP="007913EE">
      <w:pPr>
        <w:pStyle w:val="Heading2"/>
        <w:rPr>
          <w:rFonts w:ascii="Didot" w:hAnsi="Didot" w:cs="Didot"/>
        </w:rPr>
      </w:pPr>
      <w:bookmarkStart w:id="18" w:name="_Toc134630301"/>
      <w:r w:rsidRPr="00787F21">
        <w:rPr>
          <w:rFonts w:ascii="Didot" w:hAnsi="Didot" w:cs="Didot" w:hint="cs"/>
        </w:rPr>
        <w:t xml:space="preserve">3.1. </w:t>
      </w:r>
      <w:r w:rsidR="00735D64" w:rsidRPr="00787F21">
        <w:rPr>
          <w:rFonts w:ascii="Didot" w:hAnsi="Didot" w:cs="Didot" w:hint="cs"/>
        </w:rPr>
        <w:t>Aim 1:</w:t>
      </w:r>
      <w:bookmarkEnd w:id="18"/>
      <w:r w:rsidR="00735D64" w:rsidRPr="00787F21">
        <w:rPr>
          <w:rFonts w:ascii="Didot" w:hAnsi="Didot" w:cs="Didot" w:hint="cs"/>
        </w:rPr>
        <w:t xml:space="preserve"> </w:t>
      </w:r>
    </w:p>
    <w:p w14:paraId="51C6421A" w14:textId="0D07BF2F" w:rsidR="00C95B4C" w:rsidRPr="00787F21" w:rsidRDefault="00C95B4C" w:rsidP="007677DB">
      <w:pPr>
        <w:spacing w:before="120" w:after="120"/>
        <w:jc w:val="both"/>
        <w:rPr>
          <w:rFonts w:ascii="Didot" w:hAnsi="Didot" w:cs="Didot"/>
        </w:rPr>
      </w:pPr>
      <w:r w:rsidRPr="00787F21">
        <w:rPr>
          <w:rFonts w:ascii="Didot" w:hAnsi="Didot" w:cs="Didot" w:hint="cs"/>
        </w:rPr>
        <w:t xml:space="preserve">We propose to address the critical barrier in pharmacogenomics by integrating tissue-specific gene expression data and transcriptional perturbation assays that use small molecules as perturbagens. The combination of these data sources will allow us to build a model with reduced bias, which will be able to recommend drugs on an individual basis that "normalize" disease-associated transcriptional signatures. For example, if a person is diagnosed with depression and depression caused elevation of gene X </w:t>
      </w:r>
      <w:r w:rsidRPr="00787F21">
        <w:rPr>
          <w:rFonts w:ascii="Didot" w:hAnsi="Didot" w:cs="Didot" w:hint="cs"/>
        </w:rPr>
        <w:lastRenderedPageBreak/>
        <w:t xml:space="preserve">expression, the best drug </w:t>
      </w:r>
      <w:r w:rsidR="00272475">
        <w:rPr>
          <w:rFonts w:ascii="Didot" w:hAnsi="Didot" w:cs="Didot"/>
        </w:rPr>
        <w:t>for</w:t>
      </w:r>
      <w:r w:rsidRPr="00787F21">
        <w:rPr>
          <w:rFonts w:ascii="Didot" w:hAnsi="Didot" w:cs="Didot" w:hint="cs"/>
        </w:rPr>
        <w:t xml:space="preserve"> this patient is the one that can neutralize the disease effect on gene expression and bring it back to normal level. Our overall objective in this work is to maximize efficacy of drugs on an individual level, while reducing the negative side effects.</w:t>
      </w:r>
    </w:p>
    <w:p w14:paraId="6E8D9704" w14:textId="2C04897C" w:rsidR="00C95B4C" w:rsidRPr="00787F21" w:rsidRDefault="00303557" w:rsidP="007913EE">
      <w:pPr>
        <w:pStyle w:val="Heading3"/>
        <w:rPr>
          <w:rFonts w:ascii="Didot" w:hAnsi="Didot" w:cs="Didot"/>
        </w:rPr>
      </w:pPr>
      <w:bookmarkStart w:id="19" w:name="_Toc134630302"/>
      <w:r w:rsidRPr="00787F21">
        <w:rPr>
          <w:rFonts w:ascii="Didot" w:hAnsi="Didot" w:cs="Didot" w:hint="cs"/>
        </w:rPr>
        <w:t xml:space="preserve">3.1.1. </w:t>
      </w:r>
      <w:r w:rsidR="00C95B4C" w:rsidRPr="00787F21">
        <w:rPr>
          <w:rFonts w:ascii="Didot" w:hAnsi="Didot" w:cs="Didot" w:hint="cs"/>
        </w:rPr>
        <w:t>eQTL weights</w:t>
      </w:r>
      <w:r w:rsidR="000629BD" w:rsidRPr="00787F21">
        <w:rPr>
          <w:rFonts w:ascii="Didot" w:hAnsi="Didot" w:cs="Didot" w:hint="cs"/>
        </w:rPr>
        <w:t xml:space="preserve"> and transcriptome imputation</w:t>
      </w:r>
      <w:bookmarkEnd w:id="19"/>
    </w:p>
    <w:p w14:paraId="2DFF67AD" w14:textId="2F96BD6A" w:rsidR="00C95B4C" w:rsidRPr="00787F21" w:rsidRDefault="00C95B4C" w:rsidP="007677DB">
      <w:pPr>
        <w:spacing w:before="120" w:after="120"/>
        <w:jc w:val="both"/>
        <w:rPr>
          <w:rFonts w:ascii="Didot" w:hAnsi="Didot" w:cs="Didot"/>
        </w:rPr>
      </w:pPr>
      <w:r w:rsidRPr="21C665C5">
        <w:rPr>
          <w:rFonts w:ascii="Didot" w:hAnsi="Didot" w:cs="Didot"/>
        </w:rPr>
        <w:t xml:space="preserve">To identify how different variants on the genome affect gene expression by tissue, the </w:t>
      </w:r>
      <w:bookmarkStart w:id="20" w:name="_Int_bkbntYeY"/>
      <w:r w:rsidRPr="21C665C5">
        <w:rPr>
          <w:rFonts w:ascii="Didot" w:hAnsi="Didot" w:cs="Didot"/>
        </w:rPr>
        <w:t>eQTL</w:t>
      </w:r>
      <w:bookmarkEnd w:id="20"/>
      <w:r w:rsidRPr="21C665C5">
        <w:rPr>
          <w:rFonts w:ascii="Didot" w:hAnsi="Didot" w:cs="Didot"/>
        </w:rPr>
        <w:t xml:space="preserve"> data from the Genotype-Tissue Expression (GTEx) project will be used to give weights for every variant by gene. The weights are derived from a linear regression model that fits a gene expression in a specific tissue </w:t>
      </w:r>
      <w:r w:rsidR="00272475">
        <w:rPr>
          <w:rFonts w:ascii="Didot" w:hAnsi="Didot" w:cs="Didot"/>
        </w:rPr>
        <w:t>to the genotypic variation in</w:t>
      </w:r>
      <w:r w:rsidRPr="21C665C5">
        <w:rPr>
          <w:rFonts w:ascii="Didot" w:hAnsi="Didot" w:cs="Didot"/>
        </w:rPr>
        <w:t xml:space="preserve"> known cis variants</w:t>
      </w:r>
      <w:r w:rsidR="00272475">
        <w:rPr>
          <w:rFonts w:ascii="Didot" w:hAnsi="Didot" w:cs="Didot"/>
        </w:rPr>
        <w:t xml:space="preserve"> (e.g., within </w:t>
      </w:r>
      <w:r w:rsidRPr="21C665C5">
        <w:rPr>
          <w:rFonts w:ascii="Didot" w:hAnsi="Didot" w:cs="Didot"/>
        </w:rPr>
        <w:t xml:space="preserve">1 Mb </w:t>
      </w:r>
      <w:r w:rsidR="00272475">
        <w:rPr>
          <w:rFonts w:ascii="Didot" w:hAnsi="Didot" w:cs="Didot"/>
        </w:rPr>
        <w:t>of</w:t>
      </w:r>
      <w:r w:rsidRPr="21C665C5">
        <w:rPr>
          <w:rFonts w:ascii="Didot" w:hAnsi="Didot" w:cs="Didot"/>
        </w:rPr>
        <w:t xml:space="preserve"> the TSS</w:t>
      </w:r>
      <w:r w:rsidR="00272475">
        <w:rPr>
          <w:rFonts w:ascii="Didot" w:hAnsi="Didot" w:cs="Didot"/>
        </w:rPr>
        <w:t>)</w:t>
      </w:r>
      <w:r w:rsidRPr="21C665C5">
        <w:rPr>
          <w:rFonts w:ascii="Didot" w:hAnsi="Didot" w:cs="Didot"/>
        </w:rPr>
        <w:t xml:space="preserve">. The linear regression model </w:t>
      </w:r>
      <w:r w:rsidR="00272475">
        <w:rPr>
          <w:rFonts w:ascii="Didot" w:hAnsi="Didot" w:cs="Didot"/>
        </w:rPr>
        <w:t>takes</w:t>
      </w:r>
      <w:r w:rsidRPr="21C665C5">
        <w:rPr>
          <w:rFonts w:ascii="Didot" w:hAnsi="Didot" w:cs="Didot"/>
        </w:rPr>
        <w:t xml:space="preserve"> the form of: </w:t>
      </w:r>
    </w:p>
    <w:p w14:paraId="3F0BC06C" w14:textId="08FEB4FD" w:rsidR="00C95B4C" w:rsidRPr="00787F21" w:rsidRDefault="00C95B4C" w:rsidP="0098611E">
      <w:pPr>
        <w:pStyle w:val="Caption"/>
        <w:jc w:val="center"/>
        <w:rPr>
          <w:rFonts w:ascii="Didot" w:hAnsi="Didot" w:cs="Didot"/>
          <w:sz w:val="22"/>
          <w:szCs w:val="22"/>
        </w:rPr>
      </w:pPr>
      <m:oMath>
        <m:r>
          <w:rPr>
            <w:rFonts w:ascii="Cambria Math" w:hAnsi="Cambria Math" w:cs="Didot" w:hint="cs"/>
            <w:sz w:val="22"/>
            <w:szCs w:val="22"/>
          </w:rPr>
          <m:t>Y = B0 + B1 X1 + B2 X2 + .... + Bn Xn</m:t>
        </m:r>
      </m:oMath>
      <w:r w:rsidR="0098611E" w:rsidRPr="00787F21">
        <w:rPr>
          <w:rFonts w:ascii="Didot" w:eastAsiaTheme="minorEastAsia" w:hAnsi="Didot" w:cs="Didot" w:hint="cs"/>
          <w:sz w:val="22"/>
          <w:szCs w:val="22"/>
        </w:rPr>
        <w:t xml:space="preserve">  </w:t>
      </w:r>
      <w:r w:rsidR="0098611E" w:rsidRPr="00787F21">
        <w:rPr>
          <w:rFonts w:ascii="Didot" w:eastAsiaTheme="minorEastAsia" w:hAnsi="Didot" w:cs="Didot" w:hint="cs"/>
          <w:sz w:val="22"/>
          <w:szCs w:val="22"/>
        </w:rPr>
        <w:tab/>
      </w:r>
      <w:r w:rsidR="0098611E" w:rsidRPr="00787F21">
        <w:rPr>
          <w:rFonts w:ascii="Didot" w:hAnsi="Didot" w:cs="Didot" w:hint="cs"/>
          <w:sz w:val="22"/>
          <w:szCs w:val="22"/>
        </w:rPr>
        <w:t xml:space="preserve">Equation </w:t>
      </w:r>
      <w:r w:rsidR="0098611E" w:rsidRPr="00787F21">
        <w:rPr>
          <w:rFonts w:ascii="Didot" w:hAnsi="Didot" w:cs="Didot" w:hint="cs"/>
          <w:sz w:val="22"/>
          <w:szCs w:val="22"/>
        </w:rPr>
        <w:fldChar w:fldCharType="begin"/>
      </w:r>
      <w:r w:rsidR="0098611E" w:rsidRPr="00787F21">
        <w:rPr>
          <w:rFonts w:ascii="Didot" w:hAnsi="Didot" w:cs="Didot" w:hint="cs"/>
          <w:sz w:val="22"/>
          <w:szCs w:val="22"/>
        </w:rPr>
        <w:instrText xml:space="preserve"> SEQ Equation \* ARABIC </w:instrText>
      </w:r>
      <w:r w:rsidR="0098611E" w:rsidRPr="00787F21">
        <w:rPr>
          <w:rFonts w:ascii="Didot" w:hAnsi="Didot" w:cs="Didot" w:hint="cs"/>
          <w:sz w:val="22"/>
          <w:szCs w:val="22"/>
        </w:rPr>
        <w:fldChar w:fldCharType="separate"/>
      </w:r>
      <w:r w:rsidR="0029580E" w:rsidRPr="00787F21">
        <w:rPr>
          <w:rFonts w:ascii="Didot" w:hAnsi="Didot" w:cs="Didot" w:hint="cs"/>
          <w:noProof/>
          <w:sz w:val="22"/>
          <w:szCs w:val="22"/>
        </w:rPr>
        <w:t>1</w:t>
      </w:r>
      <w:r w:rsidR="0098611E" w:rsidRPr="00787F21">
        <w:rPr>
          <w:rFonts w:ascii="Didot" w:hAnsi="Didot" w:cs="Didot" w:hint="cs"/>
          <w:sz w:val="22"/>
          <w:szCs w:val="22"/>
        </w:rPr>
        <w:fldChar w:fldCharType="end"/>
      </w:r>
    </w:p>
    <w:p w14:paraId="323B2622" w14:textId="77777777" w:rsidR="00540742" w:rsidRPr="00787F21" w:rsidRDefault="00C95B4C" w:rsidP="007677DB">
      <w:pPr>
        <w:spacing w:before="120" w:after="120"/>
        <w:jc w:val="both"/>
        <w:rPr>
          <w:rFonts w:ascii="Didot" w:hAnsi="Didot" w:cs="Didot"/>
        </w:rPr>
      </w:pPr>
      <w:r w:rsidRPr="21C665C5">
        <w:rPr>
          <w:rFonts w:ascii="Didot" w:hAnsi="Didot" w:cs="Didot"/>
        </w:rPr>
        <w:t>where B</w:t>
      </w:r>
      <w:bookmarkStart w:id="21" w:name="_Int_BZylf54u"/>
      <w:proofErr w:type="gramStart"/>
      <w:r w:rsidRPr="21C665C5">
        <w:rPr>
          <w:rFonts w:ascii="Didot" w:hAnsi="Didot" w:cs="Didot"/>
        </w:rPr>
        <w:t>1:Bn</w:t>
      </w:r>
      <w:bookmarkEnd w:id="21"/>
      <w:proofErr w:type="gramEnd"/>
      <w:r w:rsidRPr="21C665C5">
        <w:rPr>
          <w:rFonts w:ascii="Didot" w:hAnsi="Didot" w:cs="Didot"/>
        </w:rPr>
        <w:t xml:space="preserve"> are the effect sizes that each SNP X has on that gene, and n is the total number of cis-eQTLs of the given gene. By the end of this step, we will have a weights matrix of MxN for every single tissue, where N is the number of genes, and M is the number of SNPs known to have weights for any gene in that tissue. If the SNP is not affecting the gene's expression, the value will be 0. Otherwise, it will have the weight derived from the linear model. </w:t>
      </w:r>
    </w:p>
    <w:p w14:paraId="7F4B00B6" w14:textId="32F68097" w:rsidR="009665D8" w:rsidRPr="00787F21" w:rsidRDefault="00540742" w:rsidP="007A739F">
      <w:pPr>
        <w:spacing w:before="120" w:after="120"/>
        <w:ind w:firstLine="720"/>
        <w:jc w:val="both"/>
        <w:rPr>
          <w:rFonts w:ascii="Didot" w:hAnsi="Didot" w:cs="Didot"/>
        </w:rPr>
      </w:pPr>
      <w:r w:rsidRPr="00787F21">
        <w:rPr>
          <w:rFonts w:ascii="Didot" w:hAnsi="Didot" w:cs="Didot"/>
        </w:rPr>
        <w:t xml:space="preserve">The step of identifying the effect sizes of </w:t>
      </w:r>
      <w:r w:rsidRPr="21C665C5">
        <w:rPr>
          <w:rFonts w:ascii="Didot" w:hAnsi="Didot" w:cs="Didot"/>
          <w:i/>
          <w:iCs/>
        </w:rPr>
        <w:t>cis</w:t>
      </w:r>
      <w:r w:rsidRPr="00787F21">
        <w:rPr>
          <w:rFonts w:ascii="Didot" w:hAnsi="Didot" w:cs="Didot"/>
        </w:rPr>
        <w:t xml:space="preserve">-eQTLs per gene in every tissue from </w:t>
      </w:r>
      <w:bookmarkStart w:id="22" w:name="_Int_sIEyyUEx"/>
      <w:r w:rsidRPr="00787F21">
        <w:rPr>
          <w:rFonts w:ascii="Didot" w:hAnsi="Didot" w:cs="Didot"/>
        </w:rPr>
        <w:t>GTEx</w:t>
      </w:r>
      <w:bookmarkEnd w:id="22"/>
      <w:r w:rsidRPr="00787F21">
        <w:rPr>
          <w:rFonts w:ascii="Didot" w:hAnsi="Didot" w:cs="Didot"/>
        </w:rPr>
        <w:t xml:space="preserve"> was done </w:t>
      </w:r>
      <w:r w:rsidR="3BD4CC1D" w:rsidRPr="00787F21">
        <w:rPr>
          <w:rFonts w:ascii="Didot" w:hAnsi="Didot" w:cs="Didot"/>
        </w:rPr>
        <w:t>by separate groups</w:t>
      </w:r>
      <w:r w:rsidRPr="00787F21">
        <w:rPr>
          <w:rFonts w:ascii="Didot" w:hAnsi="Didot" w:cs="Didot"/>
        </w:rPr>
        <w:t xml:space="preserve"> of researchers with different approaches </w:t>
      </w:r>
      <w:r w:rsidRPr="00787F21">
        <w:rPr>
          <w:rFonts w:ascii="Didot" w:hAnsi="Didot" w:cs="Didot"/>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87F21">
        <w:rPr>
          <w:rFonts w:ascii="Didot" w:hAnsi="Didot" w:cs="Didot"/>
        </w:rPr>
        <w:instrText xml:space="preserve"> ADDIN EN.CITE </w:instrText>
      </w:r>
      <w:r w:rsidR="00794F9B" w:rsidRPr="00787F21">
        <w:rPr>
          <w:rFonts w:ascii="Didot" w:hAnsi="Didot" w:cs="Didot"/>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87F21">
        <w:rPr>
          <w:rFonts w:ascii="Didot" w:hAnsi="Didot" w:cs="Didot"/>
        </w:rPr>
        <w:instrText xml:space="preserve"> ADDIN EN.CITE.DATA </w:instrText>
      </w:r>
      <w:r w:rsidR="00794F9B" w:rsidRPr="00787F21">
        <w:rPr>
          <w:rFonts w:ascii="Didot" w:hAnsi="Didot" w:cs="Didot"/>
        </w:rPr>
      </w:r>
      <w:r w:rsidR="00794F9B" w:rsidRPr="00787F21">
        <w:rPr>
          <w:rFonts w:ascii="Didot" w:hAnsi="Didot" w:cs="Didot"/>
        </w:rPr>
        <w:fldChar w:fldCharType="end"/>
      </w:r>
      <w:r w:rsidRPr="00787F21">
        <w:rPr>
          <w:rFonts w:ascii="Didot" w:hAnsi="Didot" w:cs="Didot"/>
        </w:rPr>
      </w:r>
      <w:r w:rsidRPr="00787F21">
        <w:rPr>
          <w:rFonts w:ascii="Didot" w:hAnsi="Didot" w:cs="Didot"/>
        </w:rPr>
        <w:fldChar w:fldCharType="separate"/>
      </w:r>
      <w:r w:rsidR="00794F9B" w:rsidRPr="00787F21">
        <w:rPr>
          <w:rFonts w:ascii="Didot" w:hAnsi="Didot" w:cs="Didot"/>
          <w:noProof/>
        </w:rPr>
        <w:t>(Chen et al., 2023; de Klein et al., 2023; Gamazon et al., 2015; Hu et al., 2019; Liu &amp; Kang, 2022)</w:t>
      </w:r>
      <w:r w:rsidRPr="00787F21">
        <w:rPr>
          <w:rFonts w:ascii="Didot" w:hAnsi="Didot" w:cs="Didot"/>
        </w:rPr>
        <w:fldChar w:fldCharType="end"/>
      </w:r>
      <w:r w:rsidRPr="00787F21">
        <w:rPr>
          <w:rFonts w:ascii="Didot" w:hAnsi="Didot" w:cs="Didot"/>
        </w:rPr>
        <w:t xml:space="preserve">. </w:t>
      </w:r>
      <w:r w:rsidR="009665D8" w:rsidRPr="00787F21">
        <w:rPr>
          <w:rFonts w:ascii="Didot" w:hAnsi="Didot" w:cs="Didot"/>
        </w:rPr>
        <w:t>The model weights from</w:t>
      </w:r>
      <w:r w:rsidR="009F2F7C" w:rsidRPr="00787F21">
        <w:rPr>
          <w:rFonts w:ascii="Didot" w:hAnsi="Didot" w:cs="Didot"/>
        </w:rPr>
        <w:t xml:space="preserve"> UTMOST by </w:t>
      </w:r>
      <w:r w:rsidR="009665D8" w:rsidRPr="00787F21">
        <w:rPr>
          <w:rFonts w:ascii="Didot" w:hAnsi="Didot" w:cs="Didot"/>
        </w:rPr>
        <w:t xml:space="preserve"> </w:t>
      </w:r>
      <w:r w:rsidR="009665D8" w:rsidRPr="00787F21">
        <w:rPr>
          <w:rFonts w:ascii="Didot" w:hAnsi="Didot" w:cs="Didot"/>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87F21">
        <w:rPr>
          <w:rFonts w:ascii="Didot" w:hAnsi="Didot" w:cs="Didot"/>
        </w:rPr>
        <w:instrText xml:space="preserve"> ADDIN EN.CITE </w:instrText>
      </w:r>
      <w:r w:rsidR="009665D8" w:rsidRPr="00787F21">
        <w:rPr>
          <w:rFonts w:ascii="Didot" w:hAnsi="Didot" w:cs="Didot"/>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87F21">
        <w:rPr>
          <w:rFonts w:ascii="Didot" w:hAnsi="Didot" w:cs="Didot"/>
        </w:rPr>
        <w:instrText xml:space="preserve"> ADDIN EN.CITE.DATA </w:instrText>
      </w:r>
      <w:r w:rsidR="009665D8" w:rsidRPr="00787F21">
        <w:rPr>
          <w:rFonts w:ascii="Didot" w:hAnsi="Didot" w:cs="Didot"/>
        </w:rPr>
      </w:r>
      <w:r w:rsidR="009665D8" w:rsidRPr="00787F21">
        <w:rPr>
          <w:rFonts w:ascii="Didot" w:hAnsi="Didot" w:cs="Didot"/>
        </w:rPr>
        <w:fldChar w:fldCharType="end"/>
      </w:r>
      <w:r w:rsidR="009665D8" w:rsidRPr="00787F21">
        <w:rPr>
          <w:rFonts w:ascii="Didot" w:hAnsi="Didot" w:cs="Didot"/>
        </w:rPr>
      </w:r>
      <w:r w:rsidR="009665D8" w:rsidRPr="00787F21">
        <w:rPr>
          <w:rFonts w:ascii="Didot" w:hAnsi="Didot" w:cs="Didot"/>
        </w:rPr>
        <w:fldChar w:fldCharType="separate"/>
      </w:r>
      <w:r w:rsidR="009665D8" w:rsidRPr="00787F21">
        <w:rPr>
          <w:rFonts w:ascii="Didot" w:hAnsi="Didot" w:cs="Didot"/>
          <w:noProof/>
        </w:rPr>
        <w:t>(Hu et al., 2019)</w:t>
      </w:r>
      <w:r w:rsidR="009665D8" w:rsidRPr="00787F21">
        <w:rPr>
          <w:rFonts w:ascii="Didot" w:hAnsi="Didot" w:cs="Didot"/>
        </w:rPr>
        <w:fldChar w:fldCharType="end"/>
      </w:r>
      <w:r w:rsidR="009665D8" w:rsidRPr="00787F21">
        <w:rPr>
          <w:rFonts w:ascii="Didot" w:hAnsi="Didot" w:cs="Didot"/>
        </w:rPr>
        <w:t xml:space="preserve"> will be used for transcriptome imputation in this project. </w:t>
      </w:r>
      <w:r w:rsidR="009F2F7C" w:rsidRPr="00787F21">
        <w:rPr>
          <w:rFonts w:ascii="Didot" w:hAnsi="Didot" w:cs="Didot"/>
        </w:rPr>
        <w:t>The workflow of getting model weights is shown in the schematic figure below.</w:t>
      </w:r>
    </w:p>
    <w:p w14:paraId="69386232" w14:textId="77777777" w:rsidR="009F2F7C" w:rsidRPr="00787F21" w:rsidRDefault="009F2F7C" w:rsidP="009F2F7C">
      <w:pPr>
        <w:keepNext/>
        <w:spacing w:before="120" w:after="120"/>
        <w:jc w:val="center"/>
        <w:rPr>
          <w:rFonts w:ascii="Didot" w:hAnsi="Didot" w:cs="Didot"/>
        </w:rPr>
      </w:pPr>
      <w:r w:rsidRPr="00787F21">
        <w:rPr>
          <w:rFonts w:ascii="Didot" w:hAnsi="Didot" w:cs="Didot" w:hint="cs"/>
          <w:noProof/>
        </w:rPr>
        <w:lastRenderedPageBreak/>
        <w:drawing>
          <wp:inline distT="0" distB="0" distL="0" distR="0" wp14:anchorId="4A22BF6B" wp14:editId="0D12FE62">
            <wp:extent cx="5382489" cy="422486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2945" b="18469"/>
                    <a:stretch/>
                  </pic:blipFill>
                  <pic:spPr bwMode="auto">
                    <a:xfrm>
                      <a:off x="0" y="0"/>
                      <a:ext cx="5382489" cy="4224867"/>
                    </a:xfrm>
                    <a:prstGeom prst="rect">
                      <a:avLst/>
                    </a:prstGeom>
                    <a:ln>
                      <a:noFill/>
                    </a:ln>
                    <a:extLst>
                      <a:ext uri="{53640926-AAD7-44D8-BBD7-CCE9431645EC}">
                        <a14:shadowObscured xmlns:a14="http://schemas.microsoft.com/office/drawing/2010/main"/>
                      </a:ext>
                    </a:extLst>
                  </pic:spPr>
                </pic:pic>
              </a:graphicData>
            </a:graphic>
          </wp:inline>
        </w:drawing>
      </w:r>
    </w:p>
    <w:p w14:paraId="349C45C2" w14:textId="0174685D" w:rsidR="009F2F7C" w:rsidRPr="00787F21" w:rsidRDefault="009F2F7C" w:rsidP="001E2401">
      <w:pPr>
        <w:pStyle w:val="Caption"/>
        <w:jc w:val="center"/>
        <w:rPr>
          <w:rFonts w:ascii="Didot" w:hAnsi="Didot" w:cs="Didot"/>
        </w:rPr>
      </w:pPr>
      <w:bookmarkStart w:id="23" w:name="_Toc134630323"/>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3</w:t>
      </w:r>
      <w:r w:rsidRPr="00787F21">
        <w:rPr>
          <w:rFonts w:ascii="Didot" w:hAnsi="Didot" w:cs="Didot" w:hint="cs"/>
        </w:rPr>
        <w:fldChar w:fldCharType="end"/>
      </w:r>
      <w:r w:rsidRPr="00787F21">
        <w:rPr>
          <w:rFonts w:ascii="Didot" w:hAnsi="Didot" w:cs="Didot" w:hint="cs"/>
        </w:rPr>
        <w:t xml:space="preserve"> workflow of calculating eQTLs effects on gene </w:t>
      </w:r>
      <w:r w:rsidR="005B2654" w:rsidRPr="00787F21">
        <w:rPr>
          <w:rFonts w:ascii="Didot" w:hAnsi="Didot" w:cs="Didot" w:hint="cs"/>
        </w:rPr>
        <w:t>expression.</w:t>
      </w:r>
      <w:bookmarkEnd w:id="23"/>
    </w:p>
    <w:p w14:paraId="74EE8C7A" w14:textId="30F9DA13" w:rsidR="00C8080F" w:rsidRPr="00787F21" w:rsidRDefault="00C8080F" w:rsidP="009665D8">
      <w:pPr>
        <w:spacing w:before="120" w:after="120"/>
        <w:jc w:val="both"/>
        <w:rPr>
          <w:rFonts w:ascii="Didot" w:hAnsi="Didot" w:cs="Didot"/>
        </w:rPr>
      </w:pPr>
      <w:r w:rsidRPr="00787F21">
        <w:rPr>
          <w:rFonts w:ascii="Didot" w:hAnsi="Didot" w:cs="Didot" w:hint="cs"/>
        </w:rPr>
        <w:t>To impute individuals' gene expression in different tissues, a simple matrix multiplication will be done following this formula:</w:t>
      </w:r>
      <w:r w:rsidR="001C4007" w:rsidRPr="00787F21">
        <w:rPr>
          <w:rFonts w:ascii="Didot" w:hAnsi="Didot" w:cs="Didot" w:hint="cs"/>
        </w:rPr>
        <w:t xml:space="preserve"> (shown in the figure below)</w:t>
      </w:r>
      <w:r w:rsidRPr="00787F21">
        <w:rPr>
          <w:rFonts w:ascii="Didot" w:hAnsi="Didot" w:cs="Didot" w:hint="cs"/>
        </w:rPr>
        <w:t xml:space="preserve"> </w:t>
      </w:r>
    </w:p>
    <w:p w14:paraId="4BE7A5FC" w14:textId="28C888EC" w:rsidR="0013768B" w:rsidRPr="00787F21" w:rsidRDefault="00C8080F" w:rsidP="0098611E">
      <w:pPr>
        <w:pStyle w:val="Caption"/>
        <w:jc w:val="center"/>
        <w:rPr>
          <w:rFonts w:ascii="Didot" w:hAnsi="Didot" w:cs="Didot"/>
        </w:rPr>
      </w:pPr>
      <m:oMath>
        <m:r>
          <w:rPr>
            <w:rFonts w:ascii="Cambria Math" w:hAnsi="Cambria Math" w:cs="Didot" w:hint="cs"/>
            <w:sz w:val="22"/>
            <w:szCs w:val="22"/>
          </w:rPr>
          <m:t>Imputed_tx = Genotypes_Matrix x Tissue_Weights_Matrix</m:t>
        </m:r>
      </m:oMath>
      <w:r w:rsidR="0013768B" w:rsidRPr="00787F21">
        <w:rPr>
          <w:rFonts w:ascii="Didot" w:hAnsi="Didot" w:cs="Didot" w:hint="cs"/>
          <w:sz w:val="22"/>
          <w:szCs w:val="22"/>
        </w:rPr>
        <w:t xml:space="preserve"> </w:t>
      </w:r>
      <w:r w:rsidR="0098611E" w:rsidRPr="00787F21">
        <w:rPr>
          <w:rFonts w:ascii="Didot" w:hAnsi="Didot" w:cs="Didot" w:hint="cs"/>
          <w:sz w:val="22"/>
          <w:szCs w:val="22"/>
        </w:rPr>
        <w:t xml:space="preserve"> </w:t>
      </w:r>
      <w:r w:rsidR="0098611E" w:rsidRPr="00787F21">
        <w:rPr>
          <w:rFonts w:ascii="Didot" w:hAnsi="Didot" w:cs="Didot" w:hint="cs"/>
          <w:sz w:val="22"/>
          <w:szCs w:val="22"/>
        </w:rPr>
        <w:tab/>
        <w:t xml:space="preserve">Equation </w:t>
      </w:r>
      <w:r w:rsidR="0098611E" w:rsidRPr="00787F21">
        <w:rPr>
          <w:rFonts w:ascii="Didot" w:hAnsi="Didot" w:cs="Didot" w:hint="cs"/>
          <w:sz w:val="22"/>
          <w:szCs w:val="22"/>
        </w:rPr>
        <w:fldChar w:fldCharType="begin"/>
      </w:r>
      <w:r w:rsidR="0098611E" w:rsidRPr="00787F21">
        <w:rPr>
          <w:rFonts w:ascii="Didot" w:hAnsi="Didot" w:cs="Didot" w:hint="cs"/>
          <w:sz w:val="22"/>
          <w:szCs w:val="22"/>
        </w:rPr>
        <w:instrText xml:space="preserve"> SEQ Equation \* ARABIC </w:instrText>
      </w:r>
      <w:r w:rsidR="0098611E" w:rsidRPr="00787F21">
        <w:rPr>
          <w:rFonts w:ascii="Didot" w:hAnsi="Didot" w:cs="Didot" w:hint="cs"/>
          <w:sz w:val="22"/>
          <w:szCs w:val="22"/>
        </w:rPr>
        <w:fldChar w:fldCharType="separate"/>
      </w:r>
      <w:r w:rsidR="0029580E" w:rsidRPr="00787F21">
        <w:rPr>
          <w:rFonts w:ascii="Didot" w:hAnsi="Didot" w:cs="Didot" w:hint="cs"/>
          <w:noProof/>
          <w:sz w:val="22"/>
          <w:szCs w:val="22"/>
        </w:rPr>
        <w:t>2</w:t>
      </w:r>
      <w:r w:rsidR="0098611E" w:rsidRPr="00787F21">
        <w:rPr>
          <w:rFonts w:ascii="Didot" w:hAnsi="Didot" w:cs="Didot" w:hint="cs"/>
          <w:sz w:val="22"/>
          <w:szCs w:val="22"/>
        </w:rPr>
        <w:fldChar w:fldCharType="end"/>
      </w:r>
    </w:p>
    <w:p w14:paraId="42F5534A" w14:textId="44ED69FE" w:rsidR="009665D8" w:rsidRPr="00787F21" w:rsidRDefault="00C8080F" w:rsidP="0013768B">
      <w:pPr>
        <w:spacing w:before="120" w:after="120"/>
        <w:jc w:val="both"/>
        <w:rPr>
          <w:rFonts w:ascii="Didot" w:hAnsi="Didot" w:cs="Didot"/>
        </w:rPr>
      </w:pPr>
      <w:r w:rsidRPr="21C665C5">
        <w:rPr>
          <w:rFonts w:ascii="Didot" w:hAnsi="Didot" w:cs="Didot"/>
        </w:rPr>
        <w:t xml:space="preserve">The </w:t>
      </w:r>
      <w:r w:rsidRPr="21C665C5">
        <w:rPr>
          <w:rFonts w:ascii="Didot" w:hAnsi="Didot" w:cs="Didot"/>
          <w:i/>
          <w:iCs/>
        </w:rPr>
        <w:t>Tissue_Weights_Matrix</w:t>
      </w:r>
      <w:r w:rsidRPr="21C665C5">
        <w:rPr>
          <w:rFonts w:ascii="Didot" w:hAnsi="Didot" w:cs="Didot"/>
        </w:rPr>
        <w:t xml:space="preserve"> represents the </w:t>
      </w:r>
      <w:r w:rsidR="00320439" w:rsidRPr="21C665C5">
        <w:rPr>
          <w:rFonts w:ascii="Didot" w:hAnsi="Didot" w:cs="Didot"/>
        </w:rPr>
        <w:t xml:space="preserve">weights </w:t>
      </w:r>
      <w:r w:rsidRPr="21C665C5">
        <w:rPr>
          <w:rFonts w:ascii="Didot" w:hAnsi="Didot" w:cs="Didot"/>
        </w:rPr>
        <w:t>matrix</w:t>
      </w:r>
      <w:r w:rsidR="00320439" w:rsidRPr="21C665C5">
        <w:rPr>
          <w:rFonts w:ascii="Didot" w:hAnsi="Didot" w:cs="Didot"/>
        </w:rPr>
        <w:t xml:space="preserve">, </w:t>
      </w:r>
      <w:bookmarkStart w:id="24" w:name="_Int_PXNPk6ms"/>
      <w:r w:rsidR="00320439" w:rsidRPr="21C665C5">
        <w:rPr>
          <w:rFonts w:ascii="Didot" w:hAnsi="Didot" w:cs="Didot"/>
        </w:rPr>
        <w:t>MxN</w:t>
      </w:r>
      <w:bookmarkEnd w:id="24"/>
      <w:r w:rsidR="00320439" w:rsidRPr="21C665C5">
        <w:rPr>
          <w:rFonts w:ascii="Didot" w:hAnsi="Didot" w:cs="Didot"/>
        </w:rPr>
        <w:t>,</w:t>
      </w:r>
      <w:r w:rsidRPr="21C665C5">
        <w:rPr>
          <w:rFonts w:ascii="Didot" w:hAnsi="Didot" w:cs="Didot"/>
        </w:rPr>
        <w:t xml:space="preserve"> derived from </w:t>
      </w:r>
      <w:r w:rsidR="00320439" w:rsidRPr="21C665C5">
        <w:rPr>
          <w:rFonts w:ascii="Didot" w:hAnsi="Didot" w:cs="Didot"/>
        </w:rPr>
        <w:t>equation</w:t>
      </w:r>
      <w:r w:rsidRPr="21C665C5">
        <w:rPr>
          <w:rFonts w:ascii="Didot" w:hAnsi="Didot" w:cs="Didot"/>
        </w:rPr>
        <w:t xml:space="preserve"> </w:t>
      </w:r>
      <w:r w:rsidR="00320439" w:rsidRPr="21C665C5">
        <w:rPr>
          <w:rFonts w:ascii="Didot" w:hAnsi="Didot" w:cs="Didot"/>
        </w:rPr>
        <w:t>(</w:t>
      </w:r>
      <w:r w:rsidRPr="21C665C5">
        <w:rPr>
          <w:rFonts w:ascii="Didot" w:hAnsi="Didot" w:cs="Didot"/>
        </w:rPr>
        <w:t>1</w:t>
      </w:r>
      <w:r w:rsidR="00320439" w:rsidRPr="21C665C5">
        <w:rPr>
          <w:rFonts w:ascii="Didot" w:hAnsi="Didot" w:cs="Didot"/>
        </w:rPr>
        <w:t>)</w:t>
      </w:r>
      <w:r w:rsidRPr="21C665C5">
        <w:rPr>
          <w:rFonts w:ascii="Didot" w:hAnsi="Didot" w:cs="Didot"/>
        </w:rPr>
        <w:t xml:space="preserve">. On the other hand, the </w:t>
      </w:r>
      <w:r w:rsidRPr="21C665C5">
        <w:rPr>
          <w:rFonts w:ascii="Didot" w:hAnsi="Didot" w:cs="Didot"/>
          <w:i/>
          <w:iCs/>
        </w:rPr>
        <w:t>Genotypes_Matrix</w:t>
      </w:r>
      <w:r w:rsidRPr="21C665C5">
        <w:rPr>
          <w:rFonts w:ascii="Didot" w:hAnsi="Didot" w:cs="Didot"/>
        </w:rPr>
        <w:t xml:space="preserve"> has rows as individuals, and columns as genotypes. The values in this matrix represent the genotype alleles type found per individuals (i.e., 0 if both alleles are homozygous reference, 1 if both alleles are heterozygous, and 2 if both alleles are homozygous alternat</w:t>
      </w:r>
      <w:r w:rsidR="00272475">
        <w:rPr>
          <w:rFonts w:ascii="Didot" w:hAnsi="Didot" w:cs="Didot"/>
        </w:rPr>
        <w:t>e</w:t>
      </w:r>
      <w:r w:rsidRPr="21C665C5">
        <w:rPr>
          <w:rFonts w:ascii="Didot" w:hAnsi="Didot" w:cs="Didot"/>
        </w:rPr>
        <w:t xml:space="preserve">). The </w:t>
      </w:r>
      <w:r w:rsidRPr="21C665C5">
        <w:rPr>
          <w:rFonts w:ascii="Didot" w:hAnsi="Didot" w:cs="Didot"/>
          <w:i/>
          <w:iCs/>
        </w:rPr>
        <w:t>Genotypes_Matrix</w:t>
      </w:r>
      <w:r w:rsidRPr="21C665C5">
        <w:rPr>
          <w:rFonts w:ascii="Didot" w:hAnsi="Didot" w:cs="Didot"/>
        </w:rPr>
        <w:t xml:space="preserve"> used in this project is for participants from the Adolescent Brain Cognitive Development (ABCD) study. The ABCD study is one of the largest long-term NIH-funded stud</w:t>
      </w:r>
      <w:r w:rsidR="00272475">
        <w:rPr>
          <w:rFonts w:ascii="Didot" w:hAnsi="Didot" w:cs="Didot"/>
        </w:rPr>
        <w:t>ies</w:t>
      </w:r>
      <w:r w:rsidRPr="21C665C5">
        <w:rPr>
          <w:rFonts w:ascii="Didot" w:hAnsi="Didot" w:cs="Didot"/>
        </w:rPr>
        <w:t xml:space="preserve"> of brain development and child health in the United States. The study includes ~</w:t>
      </w:r>
      <w:bookmarkStart w:id="25" w:name="_Int_n0p6dZR9"/>
      <w:r w:rsidRPr="21C665C5">
        <w:rPr>
          <w:rFonts w:ascii="Didot" w:hAnsi="Didot" w:cs="Didot"/>
        </w:rPr>
        <w:t>11,000 children</w:t>
      </w:r>
      <w:bookmarkEnd w:id="25"/>
      <w:r w:rsidRPr="21C665C5">
        <w:rPr>
          <w:rFonts w:ascii="Didot" w:hAnsi="Didot" w:cs="Didot"/>
        </w:rPr>
        <w:t xml:space="preserve"> of ages 9-10 years</w:t>
      </w:r>
      <w:r w:rsidR="00272475">
        <w:rPr>
          <w:rFonts w:ascii="Didot" w:hAnsi="Didot" w:cs="Didot"/>
        </w:rPr>
        <w:t xml:space="preserve"> (at the beginning of the study)</w:t>
      </w:r>
      <w:r w:rsidRPr="21C665C5">
        <w:rPr>
          <w:rFonts w:ascii="Didot" w:hAnsi="Didot" w:cs="Didot"/>
        </w:rPr>
        <w:t xml:space="preserve">. The study tracks their biological and behavioral development through adolescence into young adulthood. </w:t>
      </w:r>
    </w:p>
    <w:p w14:paraId="26C9C20D" w14:textId="77777777" w:rsidR="001C4007" w:rsidRPr="00787F21" w:rsidRDefault="001C4007" w:rsidP="001C4007">
      <w:pPr>
        <w:keepNext/>
        <w:spacing w:before="120" w:after="120"/>
        <w:jc w:val="center"/>
        <w:rPr>
          <w:rFonts w:ascii="Didot" w:hAnsi="Didot" w:cs="Didot"/>
        </w:rPr>
      </w:pPr>
      <w:r w:rsidRPr="00787F21">
        <w:rPr>
          <w:rFonts w:ascii="Didot" w:hAnsi="Didot" w:cs="Didot" w:hint="cs"/>
          <w:noProof/>
        </w:rPr>
        <w:lastRenderedPageBreak/>
        <w:drawing>
          <wp:inline distT="0" distB="0" distL="0" distR="0" wp14:anchorId="08BC0CA7" wp14:editId="1AACDC8A">
            <wp:extent cx="5943450" cy="244186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21228" b="2759"/>
                    <a:stretch/>
                  </pic:blipFill>
                  <pic:spPr bwMode="auto">
                    <a:xfrm>
                      <a:off x="0" y="0"/>
                      <a:ext cx="5943600" cy="2441926"/>
                    </a:xfrm>
                    <a:prstGeom prst="rect">
                      <a:avLst/>
                    </a:prstGeom>
                    <a:ln>
                      <a:noFill/>
                    </a:ln>
                    <a:extLst>
                      <a:ext uri="{53640926-AAD7-44D8-BBD7-CCE9431645EC}">
                        <a14:shadowObscured xmlns:a14="http://schemas.microsoft.com/office/drawing/2010/main"/>
                      </a:ext>
                    </a:extLst>
                  </pic:spPr>
                </pic:pic>
              </a:graphicData>
            </a:graphic>
          </wp:inline>
        </w:drawing>
      </w:r>
    </w:p>
    <w:p w14:paraId="2A7DFE2D" w14:textId="22ADC195" w:rsidR="001C4007" w:rsidRPr="00787F21" w:rsidRDefault="001C4007" w:rsidP="001C4007">
      <w:pPr>
        <w:pStyle w:val="Caption"/>
        <w:jc w:val="center"/>
        <w:rPr>
          <w:rFonts w:ascii="Didot" w:hAnsi="Didot" w:cs="Didot"/>
        </w:rPr>
      </w:pPr>
      <w:bookmarkStart w:id="26" w:name="_Toc134630324"/>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4</w:t>
      </w:r>
      <w:r w:rsidRPr="00787F21">
        <w:rPr>
          <w:rFonts w:ascii="Didot" w:hAnsi="Didot" w:cs="Didot" w:hint="cs"/>
        </w:rPr>
        <w:fldChar w:fldCharType="end"/>
      </w:r>
      <w:r w:rsidRPr="00787F21">
        <w:rPr>
          <w:rFonts w:ascii="Didot" w:hAnsi="Didot" w:cs="Didot" w:hint="cs"/>
        </w:rPr>
        <w:t xml:space="preserve"> transcriptome imputation illustration</w:t>
      </w:r>
      <w:bookmarkEnd w:id="26"/>
    </w:p>
    <w:p w14:paraId="40AB4AD0" w14:textId="6A12528A" w:rsidR="00C8080F" w:rsidRPr="00787F21" w:rsidRDefault="00303557" w:rsidP="00E578BC">
      <w:pPr>
        <w:pStyle w:val="Heading3"/>
        <w:rPr>
          <w:rFonts w:ascii="Didot" w:hAnsi="Didot" w:cs="Didot"/>
        </w:rPr>
      </w:pPr>
      <w:bookmarkStart w:id="27" w:name="_Toc134630303"/>
      <w:r w:rsidRPr="00787F21">
        <w:rPr>
          <w:rFonts w:ascii="Didot" w:hAnsi="Didot" w:cs="Didot" w:hint="cs"/>
        </w:rPr>
        <w:t xml:space="preserve">3.1.2. </w:t>
      </w:r>
      <w:r w:rsidR="00C37918" w:rsidRPr="00787F21">
        <w:rPr>
          <w:rFonts w:ascii="Didot" w:hAnsi="Didot" w:cs="Didot" w:hint="cs"/>
        </w:rPr>
        <w:t>Chemical perturbagens signature</w:t>
      </w:r>
      <w:bookmarkEnd w:id="27"/>
    </w:p>
    <w:p w14:paraId="349B355B" w14:textId="489B05C8" w:rsidR="00C37918" w:rsidRPr="00787F21" w:rsidRDefault="005425F3" w:rsidP="007677DB">
      <w:pPr>
        <w:spacing w:before="120" w:after="120"/>
        <w:jc w:val="both"/>
        <w:rPr>
          <w:rFonts w:ascii="Didot" w:hAnsi="Didot" w:cs="Didot"/>
        </w:rPr>
      </w:pPr>
      <w:r w:rsidRPr="00787F21">
        <w:rPr>
          <w:rFonts w:ascii="Didot" w:hAnsi="Didot" w:cs="Didot" w:hint="cs"/>
        </w:rPr>
        <w:t xml:space="preserve">A </w:t>
      </w:r>
      <w:r w:rsidR="00272475">
        <w:rPr>
          <w:rFonts w:ascii="Didot" w:hAnsi="Didot" w:cs="Didot"/>
        </w:rPr>
        <w:t xml:space="preserve">database of </w:t>
      </w:r>
      <w:r w:rsidRPr="00787F21">
        <w:rPr>
          <w:rFonts w:ascii="Didot" w:hAnsi="Didot" w:cs="Didot" w:hint="cs"/>
        </w:rPr>
        <w:t>drug perturba</w:t>
      </w:r>
      <w:r w:rsidR="00272475">
        <w:rPr>
          <w:rFonts w:ascii="Didot" w:hAnsi="Didot" w:cs="Didot"/>
        </w:rPr>
        <w:t>tion</w:t>
      </w:r>
      <w:r w:rsidRPr="00787F21">
        <w:rPr>
          <w:rFonts w:ascii="Didot" w:hAnsi="Didot" w:cs="Didot" w:hint="cs"/>
        </w:rPr>
        <w:t xml:space="preserve"> signature</w:t>
      </w:r>
      <w:r w:rsidR="00272475">
        <w:rPr>
          <w:rFonts w:ascii="Didot" w:hAnsi="Didot" w:cs="Didot"/>
        </w:rPr>
        <w:t>s</w:t>
      </w:r>
      <w:r w:rsidRPr="00787F21">
        <w:rPr>
          <w:rFonts w:ascii="Didot" w:hAnsi="Didot" w:cs="Didot" w:hint="cs"/>
        </w:rPr>
        <w:t xml:space="preserve"> from the BROAD Institute, called </w:t>
      </w:r>
      <w:r w:rsidR="00272475">
        <w:rPr>
          <w:rFonts w:ascii="Didot" w:hAnsi="Didot" w:cs="Didot"/>
        </w:rPr>
        <w:t xml:space="preserve">the </w:t>
      </w:r>
      <w:r w:rsidRPr="00787F21">
        <w:rPr>
          <w:rFonts w:ascii="Didot" w:hAnsi="Didot" w:cs="Didot" w:hint="cs"/>
        </w:rPr>
        <w:t>connectivity map (CMap)</w:t>
      </w:r>
      <w:r w:rsidRPr="00787F21">
        <w:rPr>
          <w:rStyle w:val="FootnoteReference"/>
          <w:rFonts w:ascii="Didot" w:hAnsi="Didot" w:cs="Didot" w:hint="cs"/>
        </w:rPr>
        <w:footnoteReference w:id="1"/>
      </w:r>
      <w:r w:rsidRPr="00787F21">
        <w:rPr>
          <w:rFonts w:ascii="Didot" w:hAnsi="Didot" w:cs="Didot" w:hint="cs"/>
        </w:rPr>
        <w:t xml:space="preserve">, was developed </w:t>
      </w:r>
      <w:r w:rsidR="00272475">
        <w:rPr>
          <w:rFonts w:ascii="Didot" w:hAnsi="Didot" w:cs="Didot"/>
        </w:rPr>
        <w:t>to provide a</w:t>
      </w:r>
      <w:r w:rsidRPr="00787F21">
        <w:rPr>
          <w:rFonts w:ascii="Didot" w:hAnsi="Didot" w:cs="Didot" w:hint="cs"/>
        </w:rPr>
        <w:t xml:space="preserve"> measure of cellular </w:t>
      </w:r>
      <w:r w:rsidR="00272475">
        <w:rPr>
          <w:rFonts w:ascii="Didot" w:hAnsi="Didot" w:cs="Didot"/>
        </w:rPr>
        <w:t>response</w:t>
      </w:r>
      <w:r w:rsidR="00272475" w:rsidRPr="00787F21">
        <w:rPr>
          <w:rFonts w:ascii="Didot" w:hAnsi="Didot" w:cs="Didot" w:hint="cs"/>
        </w:rPr>
        <w:t xml:space="preserve"> </w:t>
      </w:r>
      <w:r w:rsidRPr="00787F21">
        <w:rPr>
          <w:rFonts w:ascii="Didot" w:hAnsi="Didot" w:cs="Didot" w:hint="cs"/>
        </w:rPr>
        <w:t>for different perturbagens in different cell lines. As of April 7</w:t>
      </w:r>
      <w:r w:rsidRPr="00787F21">
        <w:rPr>
          <w:rFonts w:ascii="Didot" w:hAnsi="Didot" w:cs="Didot" w:hint="cs"/>
          <w:vertAlign w:val="superscript"/>
        </w:rPr>
        <w:t>th</w:t>
      </w:r>
      <w:r w:rsidRPr="00787F21">
        <w:rPr>
          <w:rFonts w:ascii="Didot" w:hAnsi="Didot" w:cs="Didot" w:hint="cs"/>
        </w:rPr>
        <w:t xml:space="preserve">, 2023, the CMap includes over 1.5M gene expression profiles from ~5,000 small-molecule compounds, and ~3,000 genetic reagents, tested in multiple cell types. </w:t>
      </w:r>
      <w:r w:rsidR="00E66920" w:rsidRPr="00787F21">
        <w:rPr>
          <w:rFonts w:ascii="Didot" w:hAnsi="Didot" w:cs="Didot" w:hint="cs"/>
        </w:rPr>
        <w:t xml:space="preserve">A computational pipeline processes </w:t>
      </w:r>
      <w:r w:rsidR="00272475">
        <w:rPr>
          <w:rFonts w:ascii="Didot" w:hAnsi="Didot" w:cs="Didot"/>
        </w:rPr>
        <w:t xml:space="preserve">the </w:t>
      </w:r>
      <w:r w:rsidR="00E66920" w:rsidRPr="00787F21">
        <w:rPr>
          <w:rFonts w:ascii="Didot" w:hAnsi="Didot" w:cs="Didot" w:hint="cs"/>
        </w:rPr>
        <w:t xml:space="preserve">measured gene expression data after introducing the chemical compound to a cell line to create signatures from the raw fluorescence intensity. </w:t>
      </w:r>
    </w:p>
    <w:p w14:paraId="25CBC060" w14:textId="1496530D" w:rsidR="001477D2" w:rsidRPr="00787F21" w:rsidRDefault="00E66920" w:rsidP="007A739F">
      <w:pPr>
        <w:spacing w:before="120" w:after="120"/>
        <w:ind w:firstLine="720"/>
        <w:jc w:val="both"/>
        <w:rPr>
          <w:rFonts w:ascii="Didot" w:hAnsi="Didot" w:cs="Didot"/>
        </w:rPr>
      </w:pPr>
      <w:r w:rsidRPr="21C665C5">
        <w:rPr>
          <w:rFonts w:ascii="Didot" w:hAnsi="Didot" w:cs="Didot"/>
        </w:rPr>
        <w:t xml:space="preserve">The signature matrix per drug is a 1xG matrix, where G is the total number of genes with gene expression measured after introducing the drug to the cell line. The values for gene expression values are in a 0-1 range, as a measure of fluorescence intensity. </w:t>
      </w:r>
      <w:r w:rsidR="001477D2" w:rsidRPr="21C665C5">
        <w:rPr>
          <w:rFonts w:ascii="Didot" w:hAnsi="Didot" w:cs="Didot"/>
        </w:rPr>
        <w:t>T</w:t>
      </w:r>
      <w:r w:rsidRPr="21C665C5">
        <w:rPr>
          <w:rFonts w:ascii="Didot" w:hAnsi="Didot" w:cs="Didot"/>
        </w:rPr>
        <w:t xml:space="preserve">he </w:t>
      </w:r>
      <w:r w:rsidR="001477D2" w:rsidRPr="21C665C5">
        <w:rPr>
          <w:rFonts w:ascii="Didot" w:hAnsi="Didot" w:cs="Didot"/>
        </w:rPr>
        <w:t>raw data</w:t>
      </w:r>
      <w:r w:rsidRPr="21C665C5">
        <w:rPr>
          <w:rFonts w:ascii="Didot" w:hAnsi="Didot" w:cs="Didot"/>
        </w:rPr>
        <w:t xml:space="preserve"> of the </w:t>
      </w:r>
      <w:r w:rsidR="001477D2" w:rsidRPr="21C665C5">
        <w:rPr>
          <w:rFonts w:ascii="Didot" w:hAnsi="Didot" w:cs="Didot"/>
        </w:rPr>
        <w:t>CMap</w:t>
      </w:r>
      <w:r w:rsidRPr="21C665C5">
        <w:rPr>
          <w:rFonts w:ascii="Didot" w:hAnsi="Didot" w:cs="Didot"/>
        </w:rPr>
        <w:t xml:space="preserve"> is measured for different doses of drugs with different cell lines. The data </w:t>
      </w:r>
      <w:r w:rsidR="0C4E662B" w:rsidRPr="21C665C5">
        <w:rPr>
          <w:rFonts w:ascii="Didot" w:hAnsi="Didot" w:cs="Didot"/>
        </w:rPr>
        <w:t>I am</w:t>
      </w:r>
      <w:r w:rsidRPr="21C665C5">
        <w:rPr>
          <w:rFonts w:ascii="Didot" w:hAnsi="Didot" w:cs="Didot"/>
        </w:rPr>
        <w:t xml:space="preserve"> using is </w:t>
      </w:r>
      <w:r w:rsidR="07330ADF" w:rsidRPr="21C665C5">
        <w:rPr>
          <w:rFonts w:ascii="Didot" w:hAnsi="Didot" w:cs="Didot"/>
        </w:rPr>
        <w:t>fitted</w:t>
      </w:r>
      <w:r w:rsidRPr="21C665C5">
        <w:rPr>
          <w:rFonts w:ascii="Didot" w:hAnsi="Didot" w:cs="Didot"/>
        </w:rPr>
        <w:t xml:space="preserve"> data after controlling for the cell line and the dose of the drug, so the signature is unique for the drug effect and not the dose or the cell line. This data is already available and </w:t>
      </w:r>
      <w:r w:rsidR="001477D2" w:rsidRPr="21C665C5">
        <w:rPr>
          <w:rFonts w:ascii="Didot" w:hAnsi="Didot" w:cs="Didot"/>
        </w:rPr>
        <w:t xml:space="preserve">processed </w:t>
      </w:r>
      <w:r w:rsidR="001A6CFD">
        <w:rPr>
          <w:rFonts w:ascii="Didot" w:hAnsi="Didot" w:cs="Didot"/>
        </w:rPr>
        <w:t>on the LINCS portal</w:t>
      </w:r>
      <w:r w:rsidR="001A6CFD">
        <w:rPr>
          <w:rStyle w:val="FootnoteReference"/>
          <w:rFonts w:ascii="Didot" w:hAnsi="Didot" w:cs="Didot"/>
        </w:rPr>
        <w:footnoteReference w:id="2"/>
      </w:r>
      <w:r w:rsidRPr="21C665C5">
        <w:rPr>
          <w:rFonts w:ascii="Didot" w:hAnsi="Didot" w:cs="Didot"/>
        </w:rPr>
        <w:t>. Assuming we have a matrix for all drugs that has X rows corresponding to number of genes, and Y columns corresponding to different doses measured in different cell lines of different drugs (e.g. Venlafaxine_JURKAT_10uM,</w:t>
      </w:r>
      <w:r w:rsidR="007A739F" w:rsidRPr="21C665C5">
        <w:rPr>
          <w:rFonts w:ascii="Didot" w:hAnsi="Didot" w:cs="Didot"/>
        </w:rPr>
        <w:t xml:space="preserve"> </w:t>
      </w:r>
      <w:r w:rsidRPr="21C665C5">
        <w:rPr>
          <w:rFonts w:ascii="Didot" w:hAnsi="Didot" w:cs="Didot"/>
        </w:rPr>
        <w:t>Venlafaxine_JURKAT_3.33uM,</w:t>
      </w:r>
      <w:r w:rsidR="007A739F" w:rsidRPr="21C665C5">
        <w:rPr>
          <w:rFonts w:ascii="Didot" w:hAnsi="Didot" w:cs="Didot"/>
        </w:rPr>
        <w:t xml:space="preserve"> </w:t>
      </w:r>
      <w:r w:rsidRPr="21C665C5">
        <w:rPr>
          <w:rFonts w:ascii="Didot" w:hAnsi="Didot" w:cs="Didot"/>
        </w:rPr>
        <w:t xml:space="preserve">Venlafaxine_THP1_0.25uM, Venlafaxine_THP1_0.08uM, Sertraline_JURKAT_10uM, Sertraline_JURKAT_3.33uM, Sertraline_THP1_0.25uM, and Sertraline_THP1_0.08uM). From that matrix, it can be converted to a </w:t>
      </w:r>
      <w:r w:rsidR="00272475">
        <w:rPr>
          <w:rFonts w:ascii="Didot" w:hAnsi="Didot" w:cs="Didot"/>
        </w:rPr>
        <w:t>“long” format</w:t>
      </w:r>
      <w:r w:rsidRPr="21C665C5">
        <w:rPr>
          <w:rFonts w:ascii="Didot" w:hAnsi="Didot" w:cs="Didot"/>
        </w:rPr>
        <w:t xml:space="preserve"> where it only has 5 columns: gene symbol, gene expression, drug, cell line, and dose. To get the effect of a drug on gene expression, we can fit a linear regression model for each gene with the formula: </w:t>
      </w:r>
    </w:p>
    <w:p w14:paraId="17094AA5" w14:textId="20F35D70" w:rsidR="001477D2" w:rsidRPr="00787F21" w:rsidRDefault="001477D2" w:rsidP="00F064AD">
      <w:pPr>
        <w:pStyle w:val="Caption"/>
        <w:jc w:val="center"/>
        <w:rPr>
          <w:rFonts w:ascii="Didot" w:hAnsi="Didot" w:cs="Didot"/>
          <w:sz w:val="22"/>
          <w:szCs w:val="22"/>
        </w:rPr>
      </w:pPr>
      <m:oMath>
        <m:r>
          <w:rPr>
            <w:rFonts w:ascii="Cambria Math" w:hAnsi="Cambria Math" w:cs="Didot" w:hint="cs"/>
            <w:sz w:val="22"/>
            <w:szCs w:val="22"/>
          </w:rPr>
          <w:lastRenderedPageBreak/>
          <m:t>gene_expression ~ drug + cell_line + dose</m:t>
        </m:r>
      </m:oMath>
      <w:r w:rsidRPr="00787F21">
        <w:rPr>
          <w:rFonts w:ascii="Didot" w:eastAsiaTheme="minorEastAsia" w:hAnsi="Didot" w:cs="Didot" w:hint="cs"/>
          <w:sz w:val="22"/>
          <w:szCs w:val="22"/>
        </w:rPr>
        <w:t xml:space="preserve"> </w:t>
      </w:r>
      <w:r w:rsidR="00F064AD" w:rsidRPr="00787F21">
        <w:rPr>
          <w:rFonts w:ascii="Didot" w:eastAsiaTheme="minorEastAsia" w:hAnsi="Didot" w:cs="Didot" w:hint="cs"/>
          <w:sz w:val="22"/>
          <w:szCs w:val="22"/>
        </w:rPr>
        <w:t xml:space="preserve">  </w:t>
      </w:r>
      <w:r w:rsidR="00F064AD" w:rsidRPr="00787F21">
        <w:rPr>
          <w:rFonts w:ascii="Didot" w:eastAsiaTheme="minorEastAsia" w:hAnsi="Didot" w:cs="Didot" w:hint="cs"/>
          <w:sz w:val="22"/>
          <w:szCs w:val="22"/>
        </w:rPr>
        <w:tab/>
      </w:r>
      <w:r w:rsidR="00F064AD" w:rsidRPr="00787F21">
        <w:rPr>
          <w:rFonts w:ascii="Didot" w:hAnsi="Didot" w:cs="Didot" w:hint="cs"/>
          <w:sz w:val="22"/>
          <w:szCs w:val="22"/>
        </w:rPr>
        <w:t xml:space="preserve">Equation </w:t>
      </w:r>
      <w:r w:rsidR="00F064AD" w:rsidRPr="00787F21">
        <w:rPr>
          <w:rFonts w:ascii="Didot" w:hAnsi="Didot" w:cs="Didot" w:hint="cs"/>
          <w:sz w:val="22"/>
          <w:szCs w:val="22"/>
        </w:rPr>
        <w:fldChar w:fldCharType="begin"/>
      </w:r>
      <w:r w:rsidR="00F064AD" w:rsidRPr="00787F21">
        <w:rPr>
          <w:rFonts w:ascii="Didot" w:hAnsi="Didot" w:cs="Didot" w:hint="cs"/>
          <w:sz w:val="22"/>
          <w:szCs w:val="22"/>
        </w:rPr>
        <w:instrText xml:space="preserve"> SEQ Equation \* ARABIC </w:instrText>
      </w:r>
      <w:r w:rsidR="00F064AD" w:rsidRPr="00787F21">
        <w:rPr>
          <w:rFonts w:ascii="Didot" w:hAnsi="Didot" w:cs="Didot" w:hint="cs"/>
          <w:sz w:val="22"/>
          <w:szCs w:val="22"/>
        </w:rPr>
        <w:fldChar w:fldCharType="separate"/>
      </w:r>
      <w:r w:rsidR="0029580E" w:rsidRPr="00787F21">
        <w:rPr>
          <w:rFonts w:ascii="Didot" w:hAnsi="Didot" w:cs="Didot" w:hint="cs"/>
          <w:noProof/>
          <w:sz w:val="22"/>
          <w:szCs w:val="22"/>
        </w:rPr>
        <w:t>3</w:t>
      </w:r>
      <w:r w:rsidR="00F064AD" w:rsidRPr="00787F21">
        <w:rPr>
          <w:rFonts w:ascii="Didot" w:hAnsi="Didot" w:cs="Didot" w:hint="cs"/>
          <w:sz w:val="22"/>
          <w:szCs w:val="22"/>
        </w:rPr>
        <w:fldChar w:fldCharType="end"/>
      </w:r>
    </w:p>
    <w:p w14:paraId="053301D1" w14:textId="4D7C41D3" w:rsidR="00E66920" w:rsidRPr="00787F21" w:rsidRDefault="00E66920" w:rsidP="001477D2">
      <w:pPr>
        <w:spacing w:before="120" w:after="120"/>
        <w:jc w:val="both"/>
        <w:rPr>
          <w:rFonts w:ascii="Didot" w:hAnsi="Didot" w:cs="Didot"/>
        </w:rPr>
      </w:pPr>
      <w:r w:rsidRPr="00787F21">
        <w:rPr>
          <w:rFonts w:ascii="Didot" w:hAnsi="Didot" w:cs="Didot" w:hint="cs"/>
        </w:rPr>
        <w:t xml:space="preserve">From that, we can only keep the </w:t>
      </w:r>
      <w:r w:rsidRPr="00787F21">
        <w:rPr>
          <w:rFonts w:ascii="Didot" w:hAnsi="Didot" w:cs="Didot" w:hint="cs"/>
          <w:i/>
          <w:iCs/>
        </w:rPr>
        <w:t>beta-estimate</w:t>
      </w:r>
      <w:r w:rsidRPr="00787F21">
        <w:rPr>
          <w:rFonts w:ascii="Didot" w:hAnsi="Didot" w:cs="Didot" w:hint="cs"/>
        </w:rPr>
        <w:t xml:space="preserve"> of the drug variable from the formula, which corresponds to the drug effect on a gene expression after correcting for cell line and dose. </w:t>
      </w:r>
    </w:p>
    <w:p w14:paraId="27863EB8" w14:textId="70BFAAF9" w:rsidR="001477D2" w:rsidRPr="00787F21" w:rsidRDefault="00CC33E5" w:rsidP="00CC33E5">
      <w:pPr>
        <w:pStyle w:val="Heading3"/>
        <w:rPr>
          <w:rFonts w:ascii="Didot" w:hAnsi="Didot" w:cs="Didot"/>
        </w:rPr>
      </w:pPr>
      <w:bookmarkStart w:id="28" w:name="_Toc134630304"/>
      <w:r w:rsidRPr="00787F21">
        <w:rPr>
          <w:rFonts w:ascii="Didot" w:hAnsi="Didot" w:cs="Didot" w:hint="cs"/>
        </w:rPr>
        <w:t>3.1.3. Drug response prediction</w:t>
      </w:r>
      <w:bookmarkEnd w:id="28"/>
    </w:p>
    <w:p w14:paraId="486ADBDE" w14:textId="15C2C8D2" w:rsidR="00CC33E5" w:rsidRPr="00787F21" w:rsidRDefault="000425BA" w:rsidP="001477D2">
      <w:pPr>
        <w:spacing w:before="120" w:after="120"/>
        <w:jc w:val="both"/>
        <w:rPr>
          <w:rFonts w:ascii="Didot" w:hAnsi="Didot" w:cs="Didot"/>
        </w:rPr>
      </w:pPr>
      <w:r w:rsidRPr="00787F21">
        <w:rPr>
          <w:rFonts w:ascii="Didot" w:hAnsi="Didot" w:cs="Didot"/>
        </w:rPr>
        <w:t>To determine individuals' response to different drugs, we will compute the correlation between individual's imputed transcriptome in a brain tissue, and the drug signature (</w:t>
      </w:r>
      <w:r w:rsidR="2556547F" w:rsidRPr="00787F21">
        <w:rPr>
          <w:rFonts w:ascii="Didot" w:hAnsi="Didot" w:cs="Didot"/>
        </w:rPr>
        <w:t>i.e.,</w:t>
      </w:r>
      <w:r w:rsidRPr="00787F21">
        <w:rPr>
          <w:rFonts w:ascii="Didot" w:hAnsi="Didot" w:cs="Didot"/>
        </w:rPr>
        <w:t xml:space="preserve"> measured gene expression after introducing the drug to different cell lines). The drug signature data was retrieved from the NIH LINCS program website</w:t>
      </w:r>
      <w:r w:rsidRPr="00787F21">
        <w:rPr>
          <w:rStyle w:val="FootnoteReference"/>
          <w:rFonts w:ascii="Didot" w:hAnsi="Didot" w:cs="Didot"/>
        </w:rPr>
        <w:footnoteReference w:id="3"/>
      </w:r>
      <w:r w:rsidRPr="00787F21">
        <w:rPr>
          <w:rFonts w:ascii="Didot" w:hAnsi="Didot" w:cs="Didot"/>
        </w:rPr>
        <w:t xml:space="preserve">. A high or low correlation is predictive of how much change the drug is making to the gene expression and in what direction it is in-relation to the disease signature. The correlations calculated in this step are a measure of how different an individual’s imputed gene expression </w:t>
      </w:r>
      <w:r w:rsidR="5D1EAA44" w:rsidRPr="00787F21">
        <w:rPr>
          <w:rFonts w:ascii="Didot" w:hAnsi="Didot" w:cs="Didot"/>
        </w:rPr>
        <w:t>is than</w:t>
      </w:r>
      <w:r w:rsidRPr="00787F21">
        <w:rPr>
          <w:rFonts w:ascii="Didot" w:hAnsi="Didot" w:cs="Didot"/>
        </w:rPr>
        <w:t xml:space="preserve"> the drug signature. To have a standardized measure of correlation, </w:t>
      </w:r>
      <w:bookmarkStart w:id="29" w:name="_Int_nEnyW8S6"/>
      <w:r w:rsidRPr="00787F21">
        <w:rPr>
          <w:rFonts w:ascii="Didot" w:hAnsi="Didot" w:cs="Didot"/>
        </w:rPr>
        <w:t>everyone’s</w:t>
      </w:r>
      <w:bookmarkEnd w:id="29"/>
      <w:r w:rsidRPr="00787F21">
        <w:rPr>
          <w:rFonts w:ascii="Didot" w:hAnsi="Didot" w:cs="Didot"/>
        </w:rPr>
        <w:t xml:space="preserve"> predicted correlation will be referenced to correlations measure of European samples from the 1000-genome project. In other words, the final correlation value is a measure of the individual’s predicted correlation to the drug </w:t>
      </w:r>
      <w:r w:rsidR="0C681F3F" w:rsidRPr="00787F21">
        <w:rPr>
          <w:rFonts w:ascii="Didot" w:hAnsi="Didot" w:cs="Didot"/>
        </w:rPr>
        <w:t>and</w:t>
      </w:r>
      <w:r w:rsidRPr="00787F21">
        <w:rPr>
          <w:rFonts w:ascii="Didot" w:hAnsi="Didot" w:cs="Didot"/>
        </w:rPr>
        <w:t xml:space="preserve"> a measure of how they lie in reference to other individuals of the same population.</w:t>
      </w:r>
    </w:p>
    <w:p w14:paraId="3EE9A0EF" w14:textId="7A81A01A" w:rsidR="000425BA" w:rsidRPr="00787F21" w:rsidRDefault="000425BA" w:rsidP="007A739F">
      <w:pPr>
        <w:spacing w:before="120" w:after="120"/>
        <w:ind w:firstLine="720"/>
        <w:jc w:val="both"/>
        <w:rPr>
          <w:rFonts w:ascii="Didot" w:hAnsi="Didot" w:cs="Didot"/>
        </w:rPr>
      </w:pPr>
      <w:r w:rsidRPr="00787F21">
        <w:rPr>
          <w:rFonts w:ascii="Didot" w:hAnsi="Didot" w:cs="Didot" w:hint="cs"/>
        </w:rPr>
        <w:t xml:space="preserve">After </w:t>
      </w:r>
      <w:r w:rsidR="00703556" w:rsidRPr="00787F21">
        <w:rPr>
          <w:rFonts w:ascii="Didot" w:hAnsi="Didot" w:cs="Didot" w:hint="cs"/>
        </w:rPr>
        <w:t>referenci</w:t>
      </w:r>
      <w:r w:rsidRPr="00787F21">
        <w:rPr>
          <w:rFonts w:ascii="Didot" w:hAnsi="Didot" w:cs="Didot" w:hint="cs"/>
        </w:rPr>
        <w:t>ng the correlations</w:t>
      </w:r>
      <w:r w:rsidR="00703556" w:rsidRPr="00787F21">
        <w:rPr>
          <w:rFonts w:ascii="Didot" w:hAnsi="Didot" w:cs="Didot" w:hint="cs"/>
        </w:rPr>
        <w:t xml:space="preserve"> to the 1000-genomes drug correlations</w:t>
      </w:r>
      <w:r w:rsidRPr="00787F21">
        <w:rPr>
          <w:rFonts w:ascii="Didot" w:hAnsi="Didot" w:cs="Didot" w:hint="cs"/>
        </w:rPr>
        <w:t>, the individuals will be categorized as positive responder to the drug, if their imputed tissue expression has a negative correlation with the drug perturbation signature, or negative responders if they have a positive correlation. The negative correlation between a drug's signature and an imputed transcriptome means that the drug is expected to reverse the imputed transcriptome, and that will be normalizing the gene expression (</w:t>
      </w:r>
      <w:r w:rsidR="00703556" w:rsidRPr="00787F21">
        <w:rPr>
          <w:rFonts w:ascii="Didot" w:hAnsi="Didot" w:cs="Didot" w:hint="cs"/>
        </w:rPr>
        <w:t>i.e.,</w:t>
      </w:r>
      <w:r w:rsidRPr="00787F21">
        <w:rPr>
          <w:rFonts w:ascii="Didot" w:hAnsi="Didot" w:cs="Didot" w:hint="cs"/>
        </w:rPr>
        <w:t xml:space="preserve"> the drug is working by reversing the present state of gene expression).</w:t>
      </w:r>
      <w:r w:rsidR="00703556" w:rsidRPr="00787F21">
        <w:rPr>
          <w:rFonts w:ascii="Didot" w:hAnsi="Didot" w:cs="Didot" w:hint="cs"/>
        </w:rPr>
        <w:t xml:space="preserve"> </w:t>
      </w:r>
    </w:p>
    <w:p w14:paraId="09244753" w14:textId="7762F081" w:rsidR="004758F4" w:rsidRPr="00787F21" w:rsidRDefault="007A739F" w:rsidP="004758F4">
      <w:pPr>
        <w:keepNext/>
        <w:spacing w:before="120" w:after="120"/>
        <w:jc w:val="center"/>
        <w:rPr>
          <w:rFonts w:ascii="Didot" w:hAnsi="Didot" w:cs="Didot"/>
        </w:rPr>
      </w:pPr>
      <w:r w:rsidRPr="00787F21">
        <w:rPr>
          <w:rFonts w:ascii="Didot" w:hAnsi="Didot" w:cs="Didot" w:hint="cs"/>
          <w:noProof/>
        </w:rPr>
        <w:lastRenderedPageBreak/>
        <w:t xml:space="preserve"> </w:t>
      </w:r>
      <w:r w:rsidRPr="00787F21">
        <w:rPr>
          <w:rFonts w:ascii="Didot" w:hAnsi="Didot" w:cs="Didot" w:hint="cs"/>
          <w:noProof/>
        </w:rPr>
        <w:drawing>
          <wp:inline distT="0" distB="0" distL="0" distR="0" wp14:anchorId="5B852A9C" wp14:editId="3AF487EA">
            <wp:extent cx="2449689" cy="4372998"/>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3"/>
                    <a:stretch>
                      <a:fillRect/>
                    </a:stretch>
                  </pic:blipFill>
                  <pic:spPr>
                    <a:xfrm>
                      <a:off x="0" y="0"/>
                      <a:ext cx="2504368" cy="4470607"/>
                    </a:xfrm>
                    <a:prstGeom prst="rect">
                      <a:avLst/>
                    </a:prstGeom>
                  </pic:spPr>
                </pic:pic>
              </a:graphicData>
            </a:graphic>
          </wp:inline>
        </w:drawing>
      </w:r>
    </w:p>
    <w:p w14:paraId="65422D9A" w14:textId="5546002B" w:rsidR="00703556" w:rsidRPr="00787F21" w:rsidRDefault="004758F4" w:rsidP="004758F4">
      <w:pPr>
        <w:pStyle w:val="Caption"/>
        <w:jc w:val="center"/>
        <w:rPr>
          <w:rFonts w:ascii="Didot" w:hAnsi="Didot" w:cs="Didot"/>
        </w:rPr>
      </w:pPr>
      <w:bookmarkStart w:id="30" w:name="_Toc134630325"/>
      <w:r w:rsidRPr="21C665C5">
        <w:rPr>
          <w:rFonts w:ascii="Didot" w:hAnsi="Didot" w:cs="Didot"/>
        </w:rPr>
        <w:t xml:space="preserve">Figure </w:t>
      </w:r>
      <w:r w:rsidRPr="21C665C5">
        <w:rPr>
          <w:rFonts w:ascii="Didot" w:hAnsi="Didot" w:cs="Didot"/>
        </w:rPr>
        <w:fldChar w:fldCharType="begin"/>
      </w:r>
      <w:r w:rsidRPr="21C665C5">
        <w:rPr>
          <w:rFonts w:ascii="Didot" w:hAnsi="Didot" w:cs="Didot"/>
        </w:rPr>
        <w:instrText xml:space="preserve"> SEQ Figure \* ARABIC </w:instrText>
      </w:r>
      <w:r w:rsidRPr="21C665C5">
        <w:rPr>
          <w:rFonts w:ascii="Didot" w:hAnsi="Didot" w:cs="Didot"/>
        </w:rPr>
        <w:fldChar w:fldCharType="separate"/>
      </w:r>
      <w:r w:rsidR="0029580E" w:rsidRPr="21C665C5">
        <w:rPr>
          <w:rFonts w:ascii="Didot" w:hAnsi="Didot" w:cs="Didot"/>
          <w:noProof/>
        </w:rPr>
        <w:t>5</w:t>
      </w:r>
      <w:r w:rsidRPr="21C665C5">
        <w:rPr>
          <w:rFonts w:ascii="Didot" w:hAnsi="Didot" w:cs="Didot"/>
        </w:rPr>
        <w:fldChar w:fldCharType="end"/>
      </w:r>
      <w:r w:rsidRPr="21C665C5">
        <w:rPr>
          <w:rFonts w:ascii="Didot" w:hAnsi="Didot" w:cs="Didot"/>
        </w:rPr>
        <w:t xml:space="preserve"> drug response prediction based on </w:t>
      </w:r>
      <w:bookmarkStart w:id="31" w:name="_Int_musvXi3l"/>
      <w:r w:rsidRPr="21C665C5">
        <w:rPr>
          <w:rFonts w:ascii="Didot" w:hAnsi="Didot" w:cs="Didot"/>
        </w:rPr>
        <w:t>CMap</w:t>
      </w:r>
      <w:bookmarkEnd w:id="31"/>
      <w:r w:rsidRPr="21C665C5">
        <w:rPr>
          <w:rFonts w:ascii="Didot" w:hAnsi="Didot" w:cs="Didot"/>
        </w:rPr>
        <w:t xml:space="preserve"> drug </w:t>
      </w:r>
      <w:r w:rsidR="009A5552" w:rsidRPr="21C665C5">
        <w:rPr>
          <w:rFonts w:ascii="Didot" w:hAnsi="Didot" w:cs="Didot"/>
        </w:rPr>
        <w:t>signature.</w:t>
      </w:r>
      <w:bookmarkEnd w:id="30"/>
    </w:p>
    <w:p w14:paraId="4A55D183" w14:textId="2C7A8B14" w:rsidR="004758F4" w:rsidRPr="00787F21" w:rsidRDefault="003A3A35" w:rsidP="003A3A35">
      <w:pPr>
        <w:pStyle w:val="Heading3"/>
        <w:rPr>
          <w:rFonts w:ascii="Didot" w:hAnsi="Didot" w:cs="Didot"/>
        </w:rPr>
      </w:pPr>
      <w:bookmarkStart w:id="32" w:name="_Toc134630305"/>
      <w:r w:rsidRPr="00787F21">
        <w:rPr>
          <w:rFonts w:ascii="Didot" w:hAnsi="Didot" w:cs="Didot" w:hint="cs"/>
        </w:rPr>
        <w:t xml:space="preserve">3.1.4. Expected </w:t>
      </w:r>
      <w:proofErr w:type="gramStart"/>
      <w:r w:rsidRPr="00787F21">
        <w:rPr>
          <w:rFonts w:ascii="Didot" w:hAnsi="Didot" w:cs="Didot" w:hint="cs"/>
        </w:rPr>
        <w:t>results</w:t>
      </w:r>
      <w:bookmarkEnd w:id="32"/>
      <w:proofErr w:type="gramEnd"/>
    </w:p>
    <w:p w14:paraId="018C6941" w14:textId="1D2C5454" w:rsidR="003A3A35" w:rsidRPr="00787F21" w:rsidRDefault="001F7487" w:rsidP="001477D2">
      <w:pPr>
        <w:spacing w:before="120" w:after="120"/>
        <w:jc w:val="both"/>
        <w:rPr>
          <w:rFonts w:ascii="Didot" w:hAnsi="Didot" w:cs="Didot"/>
        </w:rPr>
      </w:pPr>
      <w:r>
        <w:rPr>
          <w:rFonts w:ascii="Didot" w:hAnsi="Didot" w:cs="Didot"/>
        </w:rPr>
        <w:t>While</w:t>
      </w:r>
      <w:r w:rsidR="00723850" w:rsidRPr="21C665C5">
        <w:rPr>
          <w:rFonts w:ascii="Didot" w:hAnsi="Didot" w:cs="Didot"/>
        </w:rPr>
        <w:t xml:space="preserve"> taking a drug</w:t>
      </w:r>
      <w:r w:rsidR="003A3A35" w:rsidRPr="21C665C5">
        <w:rPr>
          <w:rFonts w:ascii="Didot" w:hAnsi="Didot" w:cs="Didot"/>
        </w:rPr>
        <w:t xml:space="preserve">, a positive responder is expected to show less disease symptoms that are expected. On the other hand, a negative responder is expected to show little </w:t>
      </w:r>
      <w:r>
        <w:rPr>
          <w:rFonts w:ascii="Didot" w:hAnsi="Didot" w:cs="Didot"/>
        </w:rPr>
        <w:t>benefit,</w:t>
      </w:r>
      <w:r w:rsidRPr="21C665C5">
        <w:rPr>
          <w:rFonts w:ascii="Didot" w:hAnsi="Didot" w:cs="Didot"/>
        </w:rPr>
        <w:t xml:space="preserve"> </w:t>
      </w:r>
      <w:r w:rsidR="003A3A35" w:rsidRPr="21C665C5">
        <w:rPr>
          <w:rFonts w:ascii="Didot" w:hAnsi="Didot" w:cs="Didot"/>
        </w:rPr>
        <w:t xml:space="preserve">or </w:t>
      </w:r>
      <w:r>
        <w:rPr>
          <w:rFonts w:ascii="Didot" w:hAnsi="Didot" w:cs="Didot"/>
        </w:rPr>
        <w:t xml:space="preserve">even </w:t>
      </w:r>
      <w:r w:rsidR="003A3A35" w:rsidRPr="21C665C5">
        <w:rPr>
          <w:rFonts w:ascii="Didot" w:hAnsi="Didot" w:cs="Didot"/>
        </w:rPr>
        <w:t xml:space="preserve">worse symptoms. We expect this approach to </w:t>
      </w:r>
      <w:r>
        <w:rPr>
          <w:rFonts w:ascii="Didot" w:hAnsi="Didot" w:cs="Didot"/>
        </w:rPr>
        <w:t xml:space="preserve">eventually </w:t>
      </w:r>
      <w:r w:rsidR="003A3A35" w:rsidRPr="21C665C5">
        <w:rPr>
          <w:rFonts w:ascii="Didot" w:hAnsi="Didot" w:cs="Didot"/>
        </w:rPr>
        <w:t xml:space="preserve">be useful in a clinical setting, where a provider has multiple options of treatment for the same symptoms and </w:t>
      </w:r>
      <w:r>
        <w:rPr>
          <w:rFonts w:ascii="Didot" w:hAnsi="Didot" w:cs="Didot"/>
        </w:rPr>
        <w:t>the choice of where to start seems arbitrary</w:t>
      </w:r>
      <w:r w:rsidR="003A3A35" w:rsidRPr="21C665C5">
        <w:rPr>
          <w:rFonts w:ascii="Didot" w:hAnsi="Didot" w:cs="Didot"/>
        </w:rPr>
        <w:t>.</w:t>
      </w:r>
      <w:r w:rsidR="00282668" w:rsidRPr="21C665C5">
        <w:rPr>
          <w:rFonts w:ascii="Didot" w:hAnsi="Didot" w:cs="Didot"/>
        </w:rPr>
        <w:t xml:space="preserve"> The proposed approach can help in prioritizing the best among this </w:t>
      </w:r>
      <w:r w:rsidR="156A7294" w:rsidRPr="21C665C5">
        <w:rPr>
          <w:rFonts w:ascii="Didot" w:hAnsi="Didot" w:cs="Didot"/>
        </w:rPr>
        <w:t>list and</w:t>
      </w:r>
      <w:r w:rsidR="00282668" w:rsidRPr="21C665C5">
        <w:rPr>
          <w:rFonts w:ascii="Didot" w:hAnsi="Didot" w:cs="Didot"/>
        </w:rPr>
        <w:t xml:space="preserve"> </w:t>
      </w:r>
      <w:r>
        <w:rPr>
          <w:rFonts w:ascii="Didot" w:hAnsi="Didot" w:cs="Didot"/>
        </w:rPr>
        <w:t>de-prioritizing those that are not expected to neutralize the transcriptional disease signature</w:t>
      </w:r>
      <w:r w:rsidR="00282668" w:rsidRPr="21C665C5">
        <w:rPr>
          <w:rFonts w:ascii="Didot" w:hAnsi="Didot" w:cs="Didot"/>
        </w:rPr>
        <w:t>.</w:t>
      </w:r>
    </w:p>
    <w:p w14:paraId="3C73E31C" w14:textId="7949B511" w:rsidR="00735D64" w:rsidRPr="00787F21" w:rsidRDefault="00595749" w:rsidP="00595749">
      <w:pPr>
        <w:pStyle w:val="Heading2"/>
        <w:rPr>
          <w:rFonts w:ascii="Didot" w:hAnsi="Didot" w:cs="Didot"/>
        </w:rPr>
      </w:pPr>
      <w:bookmarkStart w:id="33" w:name="_Toc134630306"/>
      <w:r w:rsidRPr="00787F21">
        <w:rPr>
          <w:rFonts w:ascii="Didot" w:hAnsi="Didot" w:cs="Didot" w:hint="cs"/>
        </w:rPr>
        <w:t xml:space="preserve">3.2. </w:t>
      </w:r>
      <w:r w:rsidR="00735D64" w:rsidRPr="00787F21">
        <w:rPr>
          <w:rFonts w:ascii="Didot" w:hAnsi="Didot" w:cs="Didot" w:hint="cs"/>
        </w:rPr>
        <w:t>Aim 2:</w:t>
      </w:r>
      <w:bookmarkEnd w:id="33"/>
    </w:p>
    <w:p w14:paraId="737A4C01" w14:textId="2BB8CB85" w:rsidR="00C95B4C" w:rsidRPr="00787F21" w:rsidRDefault="00595749" w:rsidP="007677DB">
      <w:pPr>
        <w:spacing w:before="120" w:after="120"/>
        <w:jc w:val="both"/>
        <w:rPr>
          <w:rFonts w:ascii="Didot" w:hAnsi="Didot" w:cs="Didot"/>
        </w:rPr>
      </w:pPr>
      <w:r w:rsidRPr="00787F21">
        <w:rPr>
          <w:rFonts w:ascii="Didot" w:hAnsi="Didot" w:cs="Didot" w:hint="cs"/>
        </w:rPr>
        <w:t xml:space="preserve">Drug development is a complex and challenging process that requires a deep understanding of the biological mechanisms underlying drug actions. One of the critical aspects of drug development is the identification of the regions in the brain that are </w:t>
      </w:r>
      <w:r w:rsidR="001F7487">
        <w:rPr>
          <w:rFonts w:ascii="Didot" w:hAnsi="Didot" w:cs="Didot"/>
        </w:rPr>
        <w:t>preferentially perturbed</w:t>
      </w:r>
      <w:r w:rsidR="001F7487" w:rsidRPr="00787F21">
        <w:rPr>
          <w:rFonts w:ascii="Didot" w:hAnsi="Didot" w:cs="Didot" w:hint="cs"/>
        </w:rPr>
        <w:t xml:space="preserve"> </w:t>
      </w:r>
      <w:r w:rsidRPr="00787F21">
        <w:rPr>
          <w:rFonts w:ascii="Didot" w:hAnsi="Didot" w:cs="Didot" w:hint="cs"/>
        </w:rPr>
        <w:t xml:space="preserve">by a drug, either for therapeutic or side effects. In this section of the project, we aim to develop a brain activity map that shows the activity score of different brain regions in response to different drugs. My approach is based on the </w:t>
      </w:r>
      <w:r w:rsidRPr="00787F21">
        <w:rPr>
          <w:rFonts w:ascii="Didot" w:hAnsi="Didot" w:cs="Didot" w:hint="cs"/>
        </w:rPr>
        <w:lastRenderedPageBreak/>
        <w:t>integration of data from the Allen Institute</w:t>
      </w:r>
      <w:r w:rsidRPr="00787F21">
        <w:rPr>
          <w:rStyle w:val="FootnoteReference"/>
          <w:rFonts w:ascii="Didot" w:hAnsi="Didot" w:cs="Didot" w:hint="cs"/>
        </w:rPr>
        <w:footnoteReference w:id="4"/>
      </w:r>
      <w:r w:rsidRPr="00787F21">
        <w:rPr>
          <w:rFonts w:ascii="Didot" w:hAnsi="Didot" w:cs="Didot" w:hint="cs"/>
        </w:rPr>
        <w:t xml:space="preserve"> and the LINCS project</w:t>
      </w:r>
      <w:r w:rsidRPr="00787F21">
        <w:rPr>
          <w:rStyle w:val="FootnoteReference"/>
          <w:rFonts w:ascii="Didot" w:hAnsi="Didot" w:cs="Didot" w:hint="cs"/>
        </w:rPr>
        <w:footnoteReference w:id="5"/>
      </w:r>
      <w:r w:rsidRPr="00787F21">
        <w:rPr>
          <w:rFonts w:ascii="Didot" w:hAnsi="Didot" w:cs="Didot" w:hint="cs"/>
        </w:rPr>
        <w:t xml:space="preserve"> using a deep learning model.</w:t>
      </w:r>
      <w:r w:rsidR="009D611D" w:rsidRPr="00787F21">
        <w:rPr>
          <w:rFonts w:ascii="Didot" w:hAnsi="Didot" w:cs="Didot" w:hint="cs"/>
        </w:rPr>
        <w:t xml:space="preserve"> </w:t>
      </w:r>
    </w:p>
    <w:p w14:paraId="737255EC" w14:textId="53237C02" w:rsidR="009D611D" w:rsidRPr="00787F21" w:rsidRDefault="009D611D" w:rsidP="007A739F">
      <w:pPr>
        <w:spacing w:before="120" w:after="120"/>
        <w:ind w:firstLine="720"/>
        <w:jc w:val="both"/>
        <w:rPr>
          <w:rFonts w:ascii="Didot" w:hAnsi="Didot" w:cs="Didot"/>
        </w:rPr>
      </w:pPr>
      <w:r w:rsidRPr="00787F21">
        <w:rPr>
          <w:rFonts w:ascii="Didot" w:hAnsi="Didot" w:cs="Didot" w:hint="cs"/>
        </w:rPr>
        <w:t xml:space="preserve">The Allen Institute provides a comprehensive dataset of measured gene expression in different brain regions, along with their spatial coordinates in a brain MNI-space. On the other hand, the LINCS project offers a vast collection of drug gene expression signatures that describe the molecular effects of drugs on various cell lines, described in </w:t>
      </w:r>
      <w:r w:rsidRPr="00787F21">
        <w:rPr>
          <w:rFonts w:ascii="Didot" w:hAnsi="Didot" w:cs="Didot" w:hint="cs"/>
          <w:i/>
          <w:iCs/>
        </w:rPr>
        <w:t>Aim 1</w:t>
      </w:r>
      <w:r w:rsidRPr="00787F21">
        <w:rPr>
          <w:rFonts w:ascii="Didot" w:hAnsi="Didot" w:cs="Didot" w:hint="cs"/>
        </w:rPr>
        <w:t xml:space="preserve"> methods. The integration of these datasets using a deep learning model can help us identify the regions in the brain that are activated by a specific drug.</w:t>
      </w:r>
    </w:p>
    <w:p w14:paraId="600135D4" w14:textId="763904F5" w:rsidR="009D611D" w:rsidRPr="00787F21" w:rsidRDefault="009D611D" w:rsidP="009D611D">
      <w:pPr>
        <w:pStyle w:val="Heading3"/>
        <w:rPr>
          <w:rFonts w:ascii="Didot" w:hAnsi="Didot" w:cs="Didot"/>
        </w:rPr>
      </w:pPr>
      <w:bookmarkStart w:id="34" w:name="_Toc134630307"/>
      <w:r w:rsidRPr="00787F21">
        <w:rPr>
          <w:rFonts w:ascii="Didot" w:hAnsi="Didot" w:cs="Didot" w:hint="cs"/>
        </w:rPr>
        <w:t>3.2.1. Allen Institute data</w:t>
      </w:r>
      <w:bookmarkEnd w:id="34"/>
    </w:p>
    <w:p w14:paraId="25421D1A" w14:textId="2D00CD44" w:rsidR="009D611D" w:rsidRPr="00787F21" w:rsidRDefault="009D611D" w:rsidP="001F15C7">
      <w:pPr>
        <w:spacing w:before="120" w:after="120"/>
        <w:jc w:val="both"/>
        <w:rPr>
          <w:rFonts w:ascii="Didot" w:hAnsi="Didot" w:cs="Didot"/>
        </w:rPr>
      </w:pPr>
      <w:r w:rsidRPr="00787F21">
        <w:rPr>
          <w:rFonts w:ascii="Didot" w:hAnsi="Didot" w:cs="Didot" w:hint="cs"/>
        </w:rPr>
        <w:t xml:space="preserve">The Allen Institute provides a unique multimodal atlas of the human brain, integrating anatomic and genomic information. We will be mainly using two types of the provided datasets: microarray and MRI data. The microarray dataset provides an "all genes, all structures" survey in multiple adult control brains. It includes measured gene expression using &gt; 62,000 gene probes per profile and ~ 500 samples per hemisphere across cerebrum, </w:t>
      </w:r>
      <w:r w:rsidR="00C53CA1" w:rsidRPr="00787F21">
        <w:rPr>
          <w:rFonts w:ascii="Didot" w:hAnsi="Didot" w:cs="Didot" w:hint="cs"/>
        </w:rPr>
        <w:t>cerebellum,</w:t>
      </w:r>
      <w:r w:rsidRPr="00787F21">
        <w:rPr>
          <w:rFonts w:ascii="Didot" w:hAnsi="Didot" w:cs="Didot" w:hint="cs"/>
        </w:rPr>
        <w:t xml:space="preserve"> and brainstem. The same data was mapped with histology into unified 3-D anatomic framework based on MRI. Six donors have both MRI and microarray data. The table below shows the donors metadata: </w:t>
      </w:r>
    </w:p>
    <w:p w14:paraId="49B573BE" w14:textId="67A80E26" w:rsidR="009D611D" w:rsidRPr="00787F21" w:rsidRDefault="009D611D" w:rsidP="009D611D">
      <w:pPr>
        <w:pStyle w:val="Caption"/>
        <w:keepNext/>
        <w:jc w:val="center"/>
        <w:rPr>
          <w:rFonts w:ascii="Didot" w:hAnsi="Didot" w:cs="Didot"/>
        </w:rPr>
      </w:pPr>
      <w:r w:rsidRPr="00787F21">
        <w:rPr>
          <w:rFonts w:ascii="Didot" w:hAnsi="Didot" w:cs="Didot" w:hint="cs"/>
        </w:rPr>
        <w:t xml:space="preserve">Table </w:t>
      </w:r>
      <w:r w:rsidRPr="00787F21">
        <w:rPr>
          <w:rFonts w:ascii="Didot" w:hAnsi="Didot" w:cs="Didot" w:hint="cs"/>
        </w:rPr>
        <w:fldChar w:fldCharType="begin"/>
      </w:r>
      <w:r w:rsidRPr="00787F21">
        <w:rPr>
          <w:rFonts w:ascii="Didot" w:hAnsi="Didot" w:cs="Didot" w:hint="cs"/>
        </w:rPr>
        <w:instrText xml:space="preserve"> SEQ Table \* ARABIC </w:instrText>
      </w:r>
      <w:r w:rsidRPr="00787F21">
        <w:rPr>
          <w:rFonts w:ascii="Didot" w:hAnsi="Didot" w:cs="Didot" w:hint="cs"/>
        </w:rPr>
        <w:fldChar w:fldCharType="separate"/>
      </w:r>
      <w:r w:rsidR="0029580E" w:rsidRPr="00787F21">
        <w:rPr>
          <w:rFonts w:ascii="Didot" w:hAnsi="Didot" w:cs="Didot" w:hint="cs"/>
          <w:noProof/>
        </w:rPr>
        <w:t>1</w:t>
      </w:r>
      <w:r w:rsidRPr="00787F21">
        <w:rPr>
          <w:rFonts w:ascii="Didot" w:hAnsi="Didot" w:cs="Didot" w:hint="cs"/>
        </w:rPr>
        <w:fldChar w:fldCharType="end"/>
      </w:r>
      <w:r w:rsidRPr="00787F21">
        <w:rPr>
          <w:rFonts w:ascii="Didot" w:hAnsi="Didot" w:cs="Didot" w:hint="cs"/>
        </w:rPr>
        <w:t xml:space="preserve"> Donors</w:t>
      </w:r>
      <w:r w:rsidR="007D41F1" w:rsidRPr="00787F21">
        <w:rPr>
          <w:rFonts w:ascii="Didot" w:hAnsi="Didot" w:cs="Didot" w:hint="cs"/>
        </w:rPr>
        <w:t>’</w:t>
      </w:r>
      <w:r w:rsidRPr="00787F21">
        <w:rPr>
          <w:rFonts w:ascii="Didot" w:hAnsi="Didot" w:cs="Didot" w:hint="cs"/>
        </w:rPr>
        <w:t xml:space="preserve"> metadata </w:t>
      </w:r>
      <w:r w:rsidRPr="00787F21">
        <w:rPr>
          <w:rFonts w:ascii="Didot" w:hAnsi="Didot" w:cs="Didot" w:hint="cs"/>
          <w:noProof/>
        </w:rPr>
        <w:t>from the Allen Institute</w:t>
      </w:r>
    </w:p>
    <w:tbl>
      <w:tblPr>
        <w:tblStyle w:val="GridTable3"/>
        <w:tblW w:w="0" w:type="auto"/>
        <w:tblLook w:val="04A0" w:firstRow="1" w:lastRow="0" w:firstColumn="1" w:lastColumn="0" w:noHBand="0" w:noVBand="1"/>
      </w:tblPr>
      <w:tblGrid>
        <w:gridCol w:w="1870"/>
        <w:gridCol w:w="1870"/>
        <w:gridCol w:w="845"/>
        <w:gridCol w:w="3420"/>
        <w:gridCol w:w="1345"/>
      </w:tblGrid>
      <w:tr w:rsidR="009D611D" w:rsidRPr="00787F21" w14:paraId="0F5D05ED" w14:textId="77777777" w:rsidTr="21C665C5">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42D1714" w14:textId="31A6C6F9" w:rsidR="009D611D" w:rsidRPr="00787F21" w:rsidRDefault="009D611D" w:rsidP="009D611D">
            <w:pPr>
              <w:spacing w:before="120" w:after="120"/>
              <w:jc w:val="center"/>
              <w:rPr>
                <w:rFonts w:ascii="Didot" w:hAnsi="Didot" w:cs="Didot"/>
              </w:rPr>
            </w:pPr>
            <w:r w:rsidRPr="00787F21">
              <w:rPr>
                <w:rFonts w:ascii="Didot" w:hAnsi="Didot" w:cs="Didot" w:hint="cs"/>
              </w:rPr>
              <w:t>Donor</w:t>
            </w:r>
          </w:p>
        </w:tc>
        <w:tc>
          <w:tcPr>
            <w:tcW w:w="1870" w:type="dxa"/>
          </w:tcPr>
          <w:p w14:paraId="70DB1621" w14:textId="20CF01C3"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21C665C5">
              <w:rPr>
                <w:rFonts w:ascii="Didot" w:hAnsi="Didot" w:cs="Didot"/>
              </w:rPr>
              <w:t>Age (</w:t>
            </w:r>
            <w:bookmarkStart w:id="35" w:name="_Int_eVeuroHr"/>
            <w:r w:rsidRPr="21C665C5">
              <w:rPr>
                <w:rFonts w:ascii="Didot" w:hAnsi="Didot" w:cs="Didot"/>
              </w:rPr>
              <w:t>yrs</w:t>
            </w:r>
            <w:bookmarkEnd w:id="35"/>
            <w:r w:rsidRPr="21C665C5">
              <w:rPr>
                <w:rFonts w:ascii="Didot" w:hAnsi="Didot" w:cs="Didot"/>
              </w:rPr>
              <w:t>)</w:t>
            </w:r>
          </w:p>
        </w:tc>
        <w:tc>
          <w:tcPr>
            <w:tcW w:w="845" w:type="dxa"/>
          </w:tcPr>
          <w:p w14:paraId="1FECF537" w14:textId="17E24174"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Sex</w:t>
            </w:r>
          </w:p>
        </w:tc>
        <w:tc>
          <w:tcPr>
            <w:tcW w:w="3420" w:type="dxa"/>
          </w:tcPr>
          <w:p w14:paraId="6087F0F5" w14:textId="4DE65AC5"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Ethnicity</w:t>
            </w:r>
          </w:p>
        </w:tc>
        <w:tc>
          <w:tcPr>
            <w:tcW w:w="1345" w:type="dxa"/>
          </w:tcPr>
          <w:p w14:paraId="5A33C6C3" w14:textId="47496CEF" w:rsidR="009D611D" w:rsidRPr="00787F21"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rPr>
            </w:pPr>
            <w:bookmarkStart w:id="36" w:name="_Int_yAfu4ROG"/>
            <w:r w:rsidRPr="21C665C5">
              <w:rPr>
                <w:rFonts w:ascii="Didot" w:hAnsi="Didot" w:cs="Didot"/>
              </w:rPr>
              <w:t>PMI</w:t>
            </w:r>
            <w:bookmarkEnd w:id="36"/>
          </w:p>
        </w:tc>
      </w:tr>
      <w:tr w:rsidR="009D611D" w:rsidRPr="00787F21" w14:paraId="69D45440" w14:textId="77777777" w:rsidTr="21C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EB91BD4" w14:textId="60358141" w:rsidR="009D611D" w:rsidRPr="00787F21" w:rsidRDefault="009D611D" w:rsidP="009D611D">
            <w:pPr>
              <w:spacing w:before="120" w:after="120"/>
              <w:jc w:val="center"/>
              <w:rPr>
                <w:rFonts w:ascii="Didot" w:hAnsi="Didot" w:cs="Didot"/>
              </w:rPr>
            </w:pPr>
            <w:r w:rsidRPr="00787F21">
              <w:rPr>
                <w:rFonts w:ascii="Didot" w:hAnsi="Didot" w:cs="Didot" w:hint="cs"/>
              </w:rPr>
              <w:t>H0351.1009</w:t>
            </w:r>
          </w:p>
        </w:tc>
        <w:tc>
          <w:tcPr>
            <w:tcW w:w="1870" w:type="dxa"/>
          </w:tcPr>
          <w:p w14:paraId="1E6D7FD7" w14:textId="40618966"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57</w:t>
            </w:r>
          </w:p>
        </w:tc>
        <w:tc>
          <w:tcPr>
            <w:tcW w:w="845" w:type="dxa"/>
          </w:tcPr>
          <w:p w14:paraId="69CE1D44" w14:textId="4083669D"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2345A274" w14:textId="0CAB4640"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4176136F" w14:textId="6A26FEE3"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26</w:t>
            </w:r>
          </w:p>
        </w:tc>
      </w:tr>
      <w:tr w:rsidR="009D611D" w:rsidRPr="00787F21" w14:paraId="61D3789C" w14:textId="77777777" w:rsidTr="21C665C5">
        <w:tc>
          <w:tcPr>
            <w:cnfStyle w:val="001000000000" w:firstRow="0" w:lastRow="0" w:firstColumn="1" w:lastColumn="0" w:oddVBand="0" w:evenVBand="0" w:oddHBand="0" w:evenHBand="0" w:firstRowFirstColumn="0" w:firstRowLastColumn="0" w:lastRowFirstColumn="0" w:lastRowLastColumn="0"/>
            <w:tcW w:w="1870" w:type="dxa"/>
          </w:tcPr>
          <w:p w14:paraId="11B10DAB" w14:textId="4F318A3F" w:rsidR="009D611D" w:rsidRPr="00787F21" w:rsidRDefault="009D611D" w:rsidP="009D611D">
            <w:pPr>
              <w:spacing w:before="120" w:after="120"/>
              <w:jc w:val="center"/>
              <w:rPr>
                <w:rFonts w:ascii="Didot" w:hAnsi="Didot" w:cs="Didot"/>
              </w:rPr>
            </w:pPr>
            <w:r w:rsidRPr="00787F21">
              <w:rPr>
                <w:rFonts w:ascii="Didot" w:hAnsi="Didot" w:cs="Didot" w:hint="cs"/>
              </w:rPr>
              <w:t>H0351.1012</w:t>
            </w:r>
          </w:p>
        </w:tc>
        <w:tc>
          <w:tcPr>
            <w:tcW w:w="1870" w:type="dxa"/>
          </w:tcPr>
          <w:p w14:paraId="50661A9C" w14:textId="6566E24B"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31</w:t>
            </w:r>
          </w:p>
        </w:tc>
        <w:tc>
          <w:tcPr>
            <w:tcW w:w="845" w:type="dxa"/>
          </w:tcPr>
          <w:p w14:paraId="7817A311" w14:textId="0C046789"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3DD7BF8F" w14:textId="17E41815"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18DC9882" w14:textId="17F0EB13"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17</w:t>
            </w:r>
          </w:p>
        </w:tc>
      </w:tr>
      <w:tr w:rsidR="009D611D" w:rsidRPr="00787F21" w14:paraId="30CDB4BD" w14:textId="77777777" w:rsidTr="21C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C6DA28" w14:textId="2AB17138" w:rsidR="009D611D" w:rsidRPr="00787F21" w:rsidRDefault="009D611D" w:rsidP="009D611D">
            <w:pPr>
              <w:spacing w:before="120" w:after="120"/>
              <w:jc w:val="center"/>
              <w:rPr>
                <w:rFonts w:ascii="Didot" w:hAnsi="Didot" w:cs="Didot"/>
              </w:rPr>
            </w:pPr>
            <w:r w:rsidRPr="00787F21">
              <w:rPr>
                <w:rFonts w:ascii="Didot" w:hAnsi="Didot" w:cs="Didot" w:hint="cs"/>
              </w:rPr>
              <w:t>H0351.1015</w:t>
            </w:r>
          </w:p>
        </w:tc>
        <w:tc>
          <w:tcPr>
            <w:tcW w:w="1870" w:type="dxa"/>
          </w:tcPr>
          <w:p w14:paraId="4FABF012" w14:textId="3C622B09"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49</w:t>
            </w:r>
          </w:p>
        </w:tc>
        <w:tc>
          <w:tcPr>
            <w:tcW w:w="845" w:type="dxa"/>
          </w:tcPr>
          <w:p w14:paraId="1225BD94" w14:textId="2004A5B9"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F</w:t>
            </w:r>
          </w:p>
        </w:tc>
        <w:tc>
          <w:tcPr>
            <w:tcW w:w="3420" w:type="dxa"/>
          </w:tcPr>
          <w:p w14:paraId="4CE6A4D7" w14:textId="3C684922"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Hispanic</w:t>
            </w:r>
          </w:p>
        </w:tc>
        <w:tc>
          <w:tcPr>
            <w:tcW w:w="1345" w:type="dxa"/>
          </w:tcPr>
          <w:p w14:paraId="474EB049" w14:textId="3F13A42F"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30</w:t>
            </w:r>
          </w:p>
        </w:tc>
      </w:tr>
      <w:tr w:rsidR="009D611D" w:rsidRPr="00787F21" w14:paraId="2A0CAFA6" w14:textId="77777777" w:rsidTr="21C665C5">
        <w:tc>
          <w:tcPr>
            <w:cnfStyle w:val="001000000000" w:firstRow="0" w:lastRow="0" w:firstColumn="1" w:lastColumn="0" w:oddVBand="0" w:evenVBand="0" w:oddHBand="0" w:evenHBand="0" w:firstRowFirstColumn="0" w:firstRowLastColumn="0" w:lastRowFirstColumn="0" w:lastRowLastColumn="0"/>
            <w:tcW w:w="1870" w:type="dxa"/>
          </w:tcPr>
          <w:p w14:paraId="5E9B96CB" w14:textId="735EEF51" w:rsidR="009D611D" w:rsidRPr="00787F21" w:rsidRDefault="009D611D" w:rsidP="009D611D">
            <w:pPr>
              <w:spacing w:before="120" w:after="120"/>
              <w:jc w:val="center"/>
              <w:rPr>
                <w:rFonts w:ascii="Didot" w:hAnsi="Didot" w:cs="Didot"/>
              </w:rPr>
            </w:pPr>
            <w:r w:rsidRPr="00787F21">
              <w:rPr>
                <w:rFonts w:ascii="Didot" w:hAnsi="Didot" w:cs="Didot" w:hint="cs"/>
              </w:rPr>
              <w:t>H0351.1016</w:t>
            </w:r>
          </w:p>
        </w:tc>
        <w:tc>
          <w:tcPr>
            <w:tcW w:w="1870" w:type="dxa"/>
          </w:tcPr>
          <w:p w14:paraId="11F4C550" w14:textId="036784CC"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55</w:t>
            </w:r>
          </w:p>
        </w:tc>
        <w:tc>
          <w:tcPr>
            <w:tcW w:w="845" w:type="dxa"/>
          </w:tcPr>
          <w:p w14:paraId="76424030" w14:textId="6D567176"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66A55F21" w14:textId="07CA6D9B"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White or Caucasian</w:t>
            </w:r>
          </w:p>
        </w:tc>
        <w:tc>
          <w:tcPr>
            <w:tcW w:w="1345" w:type="dxa"/>
          </w:tcPr>
          <w:p w14:paraId="713F7231" w14:textId="476B3E8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18</w:t>
            </w:r>
          </w:p>
        </w:tc>
      </w:tr>
      <w:tr w:rsidR="009D611D" w:rsidRPr="00787F21" w14:paraId="6F6ED434" w14:textId="77777777" w:rsidTr="21C665C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BB31DF" w14:textId="60934180" w:rsidR="009D611D" w:rsidRPr="00787F21" w:rsidRDefault="009D611D" w:rsidP="009D611D">
            <w:pPr>
              <w:spacing w:before="120" w:after="120"/>
              <w:jc w:val="center"/>
              <w:rPr>
                <w:rFonts w:ascii="Didot" w:hAnsi="Didot" w:cs="Didot"/>
              </w:rPr>
            </w:pPr>
            <w:r w:rsidRPr="00787F21">
              <w:rPr>
                <w:rFonts w:ascii="Didot" w:hAnsi="Didot" w:cs="Didot" w:hint="cs"/>
              </w:rPr>
              <w:t>H0351.2001</w:t>
            </w:r>
          </w:p>
        </w:tc>
        <w:tc>
          <w:tcPr>
            <w:tcW w:w="1870" w:type="dxa"/>
          </w:tcPr>
          <w:p w14:paraId="7F75052F" w14:textId="77C62456"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24</w:t>
            </w:r>
          </w:p>
        </w:tc>
        <w:tc>
          <w:tcPr>
            <w:tcW w:w="845" w:type="dxa"/>
          </w:tcPr>
          <w:p w14:paraId="4754DFB9" w14:textId="284BB21B"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1E179B98" w14:textId="321D5A95"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Black or African American</w:t>
            </w:r>
          </w:p>
        </w:tc>
        <w:tc>
          <w:tcPr>
            <w:tcW w:w="1345" w:type="dxa"/>
          </w:tcPr>
          <w:p w14:paraId="0AB8D277" w14:textId="10590217" w:rsidR="009D611D" w:rsidRPr="00787F21"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rPr>
            </w:pPr>
            <w:r w:rsidRPr="00787F21">
              <w:rPr>
                <w:rFonts w:ascii="Didot" w:hAnsi="Didot" w:cs="Didot" w:hint="cs"/>
              </w:rPr>
              <w:t>23</w:t>
            </w:r>
          </w:p>
        </w:tc>
      </w:tr>
      <w:tr w:rsidR="009D611D" w:rsidRPr="00787F21" w14:paraId="797B82EE" w14:textId="77777777" w:rsidTr="21C665C5">
        <w:tc>
          <w:tcPr>
            <w:cnfStyle w:val="001000000000" w:firstRow="0" w:lastRow="0" w:firstColumn="1" w:lastColumn="0" w:oddVBand="0" w:evenVBand="0" w:oddHBand="0" w:evenHBand="0" w:firstRowFirstColumn="0" w:firstRowLastColumn="0" w:lastRowFirstColumn="0" w:lastRowLastColumn="0"/>
            <w:tcW w:w="1870" w:type="dxa"/>
          </w:tcPr>
          <w:p w14:paraId="09CFB8D8" w14:textId="6C5E6BE2" w:rsidR="009D611D" w:rsidRPr="00787F21" w:rsidRDefault="009D611D" w:rsidP="009D611D">
            <w:pPr>
              <w:spacing w:before="120" w:after="120"/>
              <w:jc w:val="center"/>
              <w:rPr>
                <w:rFonts w:ascii="Didot" w:hAnsi="Didot" w:cs="Didot"/>
              </w:rPr>
            </w:pPr>
            <w:r w:rsidRPr="00787F21">
              <w:rPr>
                <w:rFonts w:ascii="Didot" w:hAnsi="Didot" w:cs="Didot" w:hint="cs"/>
              </w:rPr>
              <w:t>H0351.2002</w:t>
            </w:r>
          </w:p>
        </w:tc>
        <w:tc>
          <w:tcPr>
            <w:tcW w:w="1870" w:type="dxa"/>
          </w:tcPr>
          <w:p w14:paraId="00F2E3F4" w14:textId="7B8E5473"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39</w:t>
            </w:r>
          </w:p>
        </w:tc>
        <w:tc>
          <w:tcPr>
            <w:tcW w:w="845" w:type="dxa"/>
          </w:tcPr>
          <w:p w14:paraId="011FC4F0" w14:textId="7AFC818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M</w:t>
            </w:r>
          </w:p>
        </w:tc>
        <w:tc>
          <w:tcPr>
            <w:tcW w:w="3420" w:type="dxa"/>
          </w:tcPr>
          <w:p w14:paraId="3AD2CEA1" w14:textId="6AC2C357"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Black or African American</w:t>
            </w:r>
          </w:p>
        </w:tc>
        <w:tc>
          <w:tcPr>
            <w:tcW w:w="1345" w:type="dxa"/>
          </w:tcPr>
          <w:p w14:paraId="444DD89B" w14:textId="6223A62F" w:rsidR="009D611D" w:rsidRPr="00787F21"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rPr>
            </w:pPr>
            <w:r w:rsidRPr="00787F21">
              <w:rPr>
                <w:rFonts w:ascii="Didot" w:hAnsi="Didot" w:cs="Didot" w:hint="cs"/>
              </w:rPr>
              <w:t>10</w:t>
            </w:r>
          </w:p>
        </w:tc>
      </w:tr>
    </w:tbl>
    <w:p w14:paraId="2889F1E9" w14:textId="4A6EF69B" w:rsidR="009D611D" w:rsidRPr="00787F21" w:rsidRDefault="00C53CA1" w:rsidP="00F82E5C">
      <w:pPr>
        <w:spacing w:before="120" w:after="120"/>
        <w:jc w:val="both"/>
        <w:rPr>
          <w:rFonts w:ascii="Didot" w:hAnsi="Didot" w:cs="Didot"/>
        </w:rPr>
      </w:pPr>
      <w:r w:rsidRPr="00787F21">
        <w:rPr>
          <w:rFonts w:ascii="Didot" w:hAnsi="Didot" w:cs="Didot" w:hint="cs"/>
        </w:rPr>
        <w:t>After downloading the gene expression data, all gene expression values from probes that map to the same gene will be averaged per sample. Along with the gene expression data, the sample positions were mapped to the MNI-space. All samples collected from six donors are shown in the figure below, based on their spatial xyz MNI-space position.</w:t>
      </w:r>
    </w:p>
    <w:p w14:paraId="20349263" w14:textId="77777777" w:rsidR="00C53CA1" w:rsidRPr="00787F21" w:rsidRDefault="00C53CA1" w:rsidP="00C53CA1">
      <w:pPr>
        <w:keepNext/>
        <w:spacing w:before="120" w:after="120"/>
        <w:jc w:val="center"/>
        <w:rPr>
          <w:rFonts w:ascii="Didot" w:hAnsi="Didot" w:cs="Didot"/>
        </w:rPr>
      </w:pPr>
      <w:r w:rsidRPr="00787F21">
        <w:rPr>
          <w:rFonts w:ascii="Didot" w:hAnsi="Didot" w:cs="Didot" w:hint="cs"/>
          <w:noProof/>
        </w:rPr>
        <w:lastRenderedPageBreak/>
        <w:drawing>
          <wp:inline distT="0" distB="0" distL="0" distR="0" wp14:anchorId="28A92EB4" wp14:editId="3F1BC2C5">
            <wp:extent cx="2935705" cy="2499591"/>
            <wp:effectExtent l="0" t="0" r="0"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rotWithShape="1">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rcRect l="17834" t="11364" r="12761" b="14769"/>
                    <a:stretch/>
                  </pic:blipFill>
                  <pic:spPr bwMode="auto">
                    <a:xfrm>
                      <a:off x="0" y="0"/>
                      <a:ext cx="2953440" cy="2514691"/>
                    </a:xfrm>
                    <a:prstGeom prst="rect">
                      <a:avLst/>
                    </a:prstGeom>
                    <a:ln>
                      <a:noFill/>
                    </a:ln>
                    <a:extLst>
                      <a:ext uri="{53640926-AAD7-44D8-BBD7-CCE9431645EC}">
                        <a14:shadowObscured xmlns:a14="http://schemas.microsoft.com/office/drawing/2010/main"/>
                      </a:ext>
                    </a:extLst>
                  </pic:spPr>
                </pic:pic>
              </a:graphicData>
            </a:graphic>
          </wp:inline>
        </w:drawing>
      </w:r>
    </w:p>
    <w:p w14:paraId="3B44520F" w14:textId="641CF6CA" w:rsidR="00C53CA1" w:rsidRPr="00787F21" w:rsidRDefault="00C53CA1" w:rsidP="00C53CA1">
      <w:pPr>
        <w:pStyle w:val="Caption"/>
        <w:jc w:val="center"/>
        <w:rPr>
          <w:rFonts w:ascii="Didot" w:hAnsi="Didot" w:cs="Didot"/>
        </w:rPr>
      </w:pPr>
      <w:bookmarkStart w:id="37" w:name="_Toc134630326"/>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6</w:t>
      </w:r>
      <w:r w:rsidRPr="00787F21">
        <w:rPr>
          <w:rFonts w:ascii="Didot" w:hAnsi="Didot" w:cs="Didot" w:hint="cs"/>
        </w:rPr>
        <w:fldChar w:fldCharType="end"/>
      </w:r>
      <w:r w:rsidRPr="00787F21">
        <w:rPr>
          <w:rFonts w:ascii="Didot" w:hAnsi="Didot" w:cs="Didot" w:hint="cs"/>
        </w:rPr>
        <w:t xml:space="preserve"> spatial representation of collected transcriptomic samples by the Allen Institute</w:t>
      </w:r>
      <w:bookmarkEnd w:id="37"/>
    </w:p>
    <w:p w14:paraId="2FAB98D2" w14:textId="1632D874" w:rsidR="00C53CA1" w:rsidRPr="00787F21" w:rsidRDefault="00132435" w:rsidP="00132435">
      <w:pPr>
        <w:pStyle w:val="Heading3"/>
        <w:rPr>
          <w:rFonts w:ascii="Didot" w:hAnsi="Didot" w:cs="Didot"/>
        </w:rPr>
      </w:pPr>
      <w:bookmarkStart w:id="38" w:name="_Toc134630308"/>
      <w:r w:rsidRPr="00787F21">
        <w:rPr>
          <w:rFonts w:ascii="Didot" w:hAnsi="Didot" w:cs="Didot" w:hint="cs"/>
        </w:rPr>
        <w:t xml:space="preserve">3.2.2. Deep learning model for predicting gene </w:t>
      </w:r>
      <w:proofErr w:type="gramStart"/>
      <w:r w:rsidRPr="00787F21">
        <w:rPr>
          <w:rFonts w:ascii="Didot" w:hAnsi="Didot" w:cs="Didot" w:hint="cs"/>
        </w:rPr>
        <w:t>expression</w:t>
      </w:r>
      <w:bookmarkEnd w:id="38"/>
      <w:proofErr w:type="gramEnd"/>
    </w:p>
    <w:p w14:paraId="0B7F62B9" w14:textId="0C35390A" w:rsidR="009D611D" w:rsidRPr="00787F21" w:rsidRDefault="00132435" w:rsidP="00F82E5C">
      <w:pPr>
        <w:spacing w:before="120" w:after="120"/>
        <w:jc w:val="both"/>
        <w:rPr>
          <w:rFonts w:ascii="Didot" w:hAnsi="Didot" w:cs="Didot"/>
        </w:rPr>
      </w:pPr>
      <w:r w:rsidRPr="21C665C5">
        <w:rPr>
          <w:rFonts w:ascii="Didot" w:hAnsi="Didot" w:cs="Didot"/>
        </w:rPr>
        <w:t xml:space="preserve">Although the Allen Institute gene expression data covers </w:t>
      </w:r>
      <w:r w:rsidR="00C31569" w:rsidRPr="21C665C5">
        <w:rPr>
          <w:rFonts w:ascii="Didot" w:hAnsi="Didot" w:cs="Didot"/>
        </w:rPr>
        <w:t xml:space="preserve">many </w:t>
      </w:r>
      <w:r w:rsidRPr="21C665C5">
        <w:rPr>
          <w:rFonts w:ascii="Didot" w:hAnsi="Didot" w:cs="Didot"/>
        </w:rPr>
        <w:t xml:space="preserve">different regions of the brain and </w:t>
      </w:r>
      <w:proofErr w:type="gramStart"/>
      <w:r w:rsidR="2DEEEE5E" w:rsidRPr="21C665C5">
        <w:rPr>
          <w:rFonts w:ascii="Didot" w:hAnsi="Didot" w:cs="Didot"/>
        </w:rPr>
        <w:t>is considered</w:t>
      </w:r>
      <w:r w:rsidRPr="21C665C5">
        <w:rPr>
          <w:rFonts w:ascii="Didot" w:hAnsi="Didot" w:cs="Didot"/>
        </w:rPr>
        <w:t xml:space="preserve"> to be</w:t>
      </w:r>
      <w:proofErr w:type="gramEnd"/>
      <w:r w:rsidRPr="21C665C5">
        <w:rPr>
          <w:rFonts w:ascii="Didot" w:hAnsi="Didot" w:cs="Didot"/>
        </w:rPr>
        <w:t xml:space="preserve"> </w:t>
      </w:r>
      <w:r w:rsidR="119D33A5" w:rsidRPr="21C665C5">
        <w:rPr>
          <w:rFonts w:ascii="Didot" w:hAnsi="Didot" w:cs="Didot"/>
        </w:rPr>
        <w:t>high</w:t>
      </w:r>
      <w:r w:rsidRPr="21C665C5">
        <w:rPr>
          <w:rFonts w:ascii="Didot" w:hAnsi="Didot" w:cs="Didot"/>
        </w:rPr>
        <w:t xml:space="preserve">-quality </w:t>
      </w:r>
      <w:r w:rsidR="443C1088" w:rsidRPr="21C665C5">
        <w:rPr>
          <w:rFonts w:ascii="Didot" w:hAnsi="Didot" w:cs="Didot"/>
        </w:rPr>
        <w:t>data,</w:t>
      </w:r>
      <w:r w:rsidRPr="21C665C5">
        <w:rPr>
          <w:rFonts w:ascii="Didot" w:hAnsi="Didot" w:cs="Didot"/>
        </w:rPr>
        <w:t xml:space="preserve"> we still don’t know the gene expression in other regions that were not measured. We propose to build a deep learning (DL) model that takes xyz MNI-positions </w:t>
      </w:r>
      <w:r w:rsidR="00C31569" w:rsidRPr="21C665C5">
        <w:rPr>
          <w:rFonts w:ascii="Didot" w:hAnsi="Didot" w:cs="Didot"/>
        </w:rPr>
        <w:t xml:space="preserve">as an input </w:t>
      </w:r>
      <w:r w:rsidRPr="21C665C5">
        <w:rPr>
          <w:rFonts w:ascii="Didot" w:hAnsi="Didot" w:cs="Didot"/>
        </w:rPr>
        <w:t xml:space="preserve">and predicts the associated gene expression with these positions. </w:t>
      </w:r>
      <w:r w:rsidR="00C31569" w:rsidRPr="21C665C5">
        <w:rPr>
          <w:rFonts w:ascii="Didot" w:hAnsi="Didot" w:cs="Didot"/>
        </w:rPr>
        <w:t>A schematic workflow of this step is shown below.</w:t>
      </w:r>
    </w:p>
    <w:p w14:paraId="57840895" w14:textId="77777777" w:rsidR="00C31569" w:rsidRPr="00787F21" w:rsidRDefault="00C31569" w:rsidP="00C31569">
      <w:pPr>
        <w:keepNext/>
        <w:spacing w:before="120" w:after="120"/>
        <w:jc w:val="center"/>
        <w:rPr>
          <w:rFonts w:ascii="Didot" w:hAnsi="Didot" w:cs="Didot"/>
        </w:rPr>
      </w:pPr>
      <w:r w:rsidRPr="00787F21">
        <w:rPr>
          <w:rFonts w:ascii="Didot" w:hAnsi="Didot" w:cs="Didot" w:hint="cs"/>
          <w:noProof/>
        </w:rPr>
        <w:drawing>
          <wp:inline distT="0" distB="0" distL="0" distR="0" wp14:anchorId="018FCDC1" wp14:editId="2B3B1C83">
            <wp:extent cx="5943600" cy="1695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1695450"/>
                    </a:xfrm>
                    <a:prstGeom prst="rect">
                      <a:avLst/>
                    </a:prstGeom>
                  </pic:spPr>
                </pic:pic>
              </a:graphicData>
            </a:graphic>
          </wp:inline>
        </w:drawing>
      </w:r>
    </w:p>
    <w:p w14:paraId="18AF7463" w14:textId="017220F2" w:rsidR="00C31569" w:rsidRPr="00787F21" w:rsidRDefault="00C31569" w:rsidP="00C31569">
      <w:pPr>
        <w:pStyle w:val="Caption"/>
        <w:jc w:val="center"/>
        <w:rPr>
          <w:rFonts w:ascii="Didot" w:hAnsi="Didot" w:cs="Didot"/>
        </w:rPr>
      </w:pPr>
      <w:bookmarkStart w:id="39" w:name="_Toc134630327"/>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7</w:t>
      </w:r>
      <w:r w:rsidRPr="00787F21">
        <w:rPr>
          <w:rFonts w:ascii="Didot" w:hAnsi="Didot" w:cs="Didot" w:hint="cs"/>
        </w:rPr>
        <w:fldChar w:fldCharType="end"/>
      </w:r>
      <w:r w:rsidRPr="00787F21">
        <w:rPr>
          <w:rFonts w:ascii="Didot" w:hAnsi="Didot" w:cs="Didot" w:hint="cs"/>
        </w:rPr>
        <w:t xml:space="preserve"> schematic workflow of deep learning model to predict gene expression.</w:t>
      </w:r>
      <w:bookmarkEnd w:id="39"/>
    </w:p>
    <w:p w14:paraId="03671C5F" w14:textId="1A9864AE" w:rsidR="00C31569" w:rsidRPr="00787F21" w:rsidRDefault="00C31569" w:rsidP="00F82E5C">
      <w:pPr>
        <w:spacing w:before="120" w:after="120"/>
        <w:jc w:val="both"/>
        <w:rPr>
          <w:rFonts w:ascii="Didot" w:hAnsi="Didot" w:cs="Didot"/>
        </w:rPr>
      </w:pPr>
      <w:r w:rsidRPr="00787F21">
        <w:rPr>
          <w:rFonts w:ascii="Didot" w:hAnsi="Didot" w:cs="Didot" w:hint="cs"/>
        </w:rPr>
        <w:t xml:space="preserve">After building the model, we expect to have a vector of predicted gene expression for every voxel position in a brain MNI-space. </w:t>
      </w:r>
    </w:p>
    <w:p w14:paraId="563B0AFA" w14:textId="4CAFF96B" w:rsidR="00C31569" w:rsidRPr="00787F21" w:rsidRDefault="00C31569" w:rsidP="00C31569">
      <w:pPr>
        <w:pStyle w:val="Heading3"/>
        <w:rPr>
          <w:rFonts w:ascii="Didot" w:hAnsi="Didot" w:cs="Didot"/>
        </w:rPr>
      </w:pPr>
      <w:bookmarkStart w:id="40" w:name="_Toc134630309"/>
      <w:r w:rsidRPr="00787F21">
        <w:rPr>
          <w:rFonts w:ascii="Didot" w:hAnsi="Didot" w:cs="Didot" w:hint="cs"/>
        </w:rPr>
        <w:t>3.2.3. Drug activity prediction</w:t>
      </w:r>
      <w:bookmarkEnd w:id="40"/>
    </w:p>
    <w:p w14:paraId="293F8F9D" w14:textId="5522F70B" w:rsidR="00C31569" w:rsidRPr="00787F21" w:rsidRDefault="00F82E5C" w:rsidP="00F82E5C">
      <w:pPr>
        <w:spacing w:before="120" w:after="120"/>
        <w:jc w:val="both"/>
        <w:rPr>
          <w:rFonts w:ascii="Didot" w:hAnsi="Didot" w:cs="Didot"/>
        </w:rPr>
      </w:pPr>
      <w:r w:rsidRPr="21C665C5">
        <w:rPr>
          <w:rFonts w:ascii="Didot" w:hAnsi="Didot" w:cs="Didot"/>
        </w:rPr>
        <w:t xml:space="preserve">After predicting gene expression in different brain positions, they will be correlated to a drug signature as a measure of activity similarity. A positive correlation in this case means the drug </w:t>
      </w:r>
      <w:proofErr w:type="gramStart"/>
      <w:r w:rsidRPr="21C665C5">
        <w:rPr>
          <w:rFonts w:ascii="Didot" w:hAnsi="Didot" w:cs="Didot"/>
        </w:rPr>
        <w:t>is able to</w:t>
      </w:r>
      <w:proofErr w:type="gramEnd"/>
      <w:r w:rsidRPr="21C665C5">
        <w:rPr>
          <w:rFonts w:ascii="Didot" w:hAnsi="Didot" w:cs="Didot"/>
        </w:rPr>
        <w:t xml:space="preserve"> </w:t>
      </w:r>
      <w:r w:rsidR="001F7487">
        <w:rPr>
          <w:rFonts w:ascii="Didot" w:hAnsi="Didot" w:cs="Didot"/>
        </w:rPr>
        <w:t>induce</w:t>
      </w:r>
      <w:r w:rsidR="001F7487" w:rsidRPr="21C665C5">
        <w:rPr>
          <w:rFonts w:ascii="Didot" w:hAnsi="Didot" w:cs="Didot"/>
        </w:rPr>
        <w:t xml:space="preserve"> </w:t>
      </w:r>
      <w:r w:rsidRPr="21C665C5">
        <w:rPr>
          <w:rFonts w:ascii="Didot" w:hAnsi="Didot" w:cs="Didot"/>
        </w:rPr>
        <w:t xml:space="preserve">a transcriptomic profile similar to the region’s </w:t>
      </w:r>
      <w:r w:rsidR="001F7487">
        <w:rPr>
          <w:rFonts w:ascii="Didot" w:hAnsi="Didot" w:cs="Didot"/>
        </w:rPr>
        <w:t xml:space="preserve">baseline </w:t>
      </w:r>
      <w:r w:rsidRPr="21C665C5">
        <w:rPr>
          <w:rFonts w:ascii="Didot" w:hAnsi="Didot" w:cs="Didot"/>
        </w:rPr>
        <w:t xml:space="preserve">activity profile. </w:t>
      </w:r>
      <w:r w:rsidR="4B621406" w:rsidRPr="21C665C5">
        <w:rPr>
          <w:rFonts w:ascii="Didot" w:hAnsi="Didot" w:cs="Didot"/>
        </w:rPr>
        <w:t>It is</w:t>
      </w:r>
      <w:r w:rsidRPr="21C665C5">
        <w:rPr>
          <w:rFonts w:ascii="Didot" w:hAnsi="Didot" w:cs="Didot"/>
        </w:rPr>
        <w:t xml:space="preserve"> hypothesized that a positive correlation also means the drug should activate these regions, if taken. An example of predicted activity map of methylphenidate is shown below.</w:t>
      </w:r>
    </w:p>
    <w:p w14:paraId="779CB11D" w14:textId="759D75AE" w:rsidR="00F82E5C" w:rsidRPr="00787F21" w:rsidRDefault="00723850" w:rsidP="00F82E5C">
      <w:pPr>
        <w:keepNext/>
        <w:spacing w:before="120" w:after="120"/>
        <w:jc w:val="center"/>
        <w:rPr>
          <w:rFonts w:ascii="Didot" w:hAnsi="Didot" w:cs="Didot"/>
        </w:rPr>
      </w:pPr>
      <w:r w:rsidRPr="00787F21">
        <w:rPr>
          <w:rFonts w:ascii="Didot" w:hAnsi="Didot" w:cs="Didot" w:hint="cs"/>
          <w:noProof/>
          <w:sz w:val="16"/>
          <w:szCs w:val="16"/>
        </w:rPr>
        <w:lastRenderedPageBreak/>
        <w:drawing>
          <wp:inline distT="0" distB="0" distL="0" distR="0" wp14:anchorId="34B899F5" wp14:editId="4EC88F06">
            <wp:extent cx="3587468" cy="271340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rotWithShape="1">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rcRect l="12147" t="4302" r="2210" b="14727"/>
                    <a:stretch/>
                  </pic:blipFill>
                  <pic:spPr bwMode="auto">
                    <a:xfrm>
                      <a:off x="0" y="0"/>
                      <a:ext cx="3602827" cy="2725022"/>
                    </a:xfrm>
                    <a:prstGeom prst="rect">
                      <a:avLst/>
                    </a:prstGeom>
                    <a:ln>
                      <a:noFill/>
                    </a:ln>
                    <a:extLst>
                      <a:ext uri="{53640926-AAD7-44D8-BBD7-CCE9431645EC}">
                        <a14:shadowObscured xmlns:a14="http://schemas.microsoft.com/office/drawing/2010/main"/>
                      </a:ext>
                    </a:extLst>
                  </pic:spPr>
                </pic:pic>
              </a:graphicData>
            </a:graphic>
          </wp:inline>
        </w:drawing>
      </w:r>
    </w:p>
    <w:p w14:paraId="29D9BE6E" w14:textId="70968186" w:rsidR="00F82E5C" w:rsidRPr="00787F21" w:rsidRDefault="00F82E5C" w:rsidP="00F82E5C">
      <w:pPr>
        <w:pStyle w:val="Caption"/>
        <w:jc w:val="center"/>
        <w:rPr>
          <w:rFonts w:ascii="Didot" w:hAnsi="Didot" w:cs="Didot"/>
        </w:rPr>
      </w:pPr>
      <w:bookmarkStart w:id="41" w:name="_Toc134630328"/>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8</w:t>
      </w:r>
      <w:r w:rsidRPr="00787F21">
        <w:rPr>
          <w:rFonts w:ascii="Didot" w:hAnsi="Didot" w:cs="Didot" w:hint="cs"/>
        </w:rPr>
        <w:fldChar w:fldCharType="end"/>
      </w:r>
      <w:r w:rsidRPr="00787F21">
        <w:rPr>
          <w:rFonts w:ascii="Didot" w:hAnsi="Didot" w:cs="Didot" w:hint="cs"/>
        </w:rPr>
        <w:t xml:space="preserve"> predicted brain activity map </w:t>
      </w:r>
      <w:r w:rsidR="001F7487">
        <w:rPr>
          <w:rFonts w:ascii="Didot" w:hAnsi="Didot" w:cs="Didot"/>
        </w:rPr>
        <w:t>of</w:t>
      </w:r>
      <w:r w:rsidRPr="00787F21">
        <w:rPr>
          <w:rFonts w:ascii="Didot" w:hAnsi="Didot" w:cs="Didot" w:hint="cs"/>
        </w:rPr>
        <w:t xml:space="preserve"> methylphenidate.</w:t>
      </w:r>
      <w:bookmarkEnd w:id="41"/>
    </w:p>
    <w:p w14:paraId="2DADC4A8" w14:textId="733ADB46" w:rsidR="00F82E5C" w:rsidRPr="00787F21" w:rsidRDefault="00F82E5C" w:rsidP="00F82E5C">
      <w:pPr>
        <w:pStyle w:val="Heading3"/>
        <w:rPr>
          <w:rFonts w:ascii="Didot" w:hAnsi="Didot" w:cs="Didot"/>
        </w:rPr>
      </w:pPr>
      <w:bookmarkStart w:id="42" w:name="_Toc134630310"/>
      <w:r w:rsidRPr="00787F21">
        <w:rPr>
          <w:rFonts w:ascii="Didot" w:hAnsi="Didot" w:cs="Didot" w:hint="cs"/>
        </w:rPr>
        <w:t>3.2.4. Brain functionality map</w:t>
      </w:r>
      <w:bookmarkEnd w:id="42"/>
    </w:p>
    <w:p w14:paraId="4BE9529C" w14:textId="3A18D00D" w:rsidR="00F82E5C" w:rsidRPr="00787F21" w:rsidRDefault="00F82E5C" w:rsidP="00D40A06">
      <w:pPr>
        <w:spacing w:before="120" w:after="120"/>
        <w:jc w:val="both"/>
        <w:rPr>
          <w:rFonts w:ascii="Didot" w:hAnsi="Didot" w:cs="Didot"/>
        </w:rPr>
      </w:pPr>
      <w:r w:rsidRPr="00787F21">
        <w:rPr>
          <w:rFonts w:ascii="Didot" w:hAnsi="Didot" w:cs="Didot"/>
        </w:rPr>
        <w:t>Functional magnetic resonance imaging (fMRI) data may be synthesized on a large scale and automatically using the Neurosynth platform</w:t>
      </w:r>
      <w:r w:rsidRPr="00787F21">
        <w:rPr>
          <w:rStyle w:val="FootnoteReference"/>
          <w:rFonts w:ascii="Didot" w:hAnsi="Didot" w:cs="Didot"/>
        </w:rPr>
        <w:footnoteReference w:id="6"/>
      </w:r>
      <w:r w:rsidRPr="00787F21">
        <w:rPr>
          <w:rFonts w:ascii="Didot" w:hAnsi="Didot" w:cs="Didot"/>
        </w:rPr>
        <w:t xml:space="preserve">. It analyzes thousands of publications that have been published and </w:t>
      </w:r>
      <w:r w:rsidR="58C3B443" w:rsidRPr="00787F21">
        <w:rPr>
          <w:rFonts w:ascii="Didot" w:hAnsi="Didot" w:cs="Didot"/>
        </w:rPr>
        <w:t>summarizes</w:t>
      </w:r>
      <w:r w:rsidRPr="00787F21">
        <w:rPr>
          <w:rFonts w:ascii="Didot" w:hAnsi="Didot" w:cs="Didot"/>
        </w:rPr>
        <w:t xml:space="preserve"> the findings of fMRI investigations, breaks them up, and then gives out visuals of a brain with colored intensities representing activity. Up to April 11</w:t>
      </w:r>
      <w:r w:rsidRPr="00787F21">
        <w:rPr>
          <w:rFonts w:ascii="Didot" w:hAnsi="Didot" w:cs="Didot"/>
          <w:vertAlign w:val="superscript"/>
        </w:rPr>
        <w:t>th</w:t>
      </w:r>
      <w:r w:rsidRPr="00787F21">
        <w:rPr>
          <w:rFonts w:ascii="Didot" w:hAnsi="Didot" w:cs="Didot"/>
        </w:rPr>
        <w:t xml:space="preserve">, 2023, there are 507891 activations reported in 14371 studies, and an interactive, downloadable meta-analyses of 1334 terms. </w:t>
      </w:r>
      <w:r w:rsidR="00D40A06" w:rsidRPr="00787F21">
        <w:rPr>
          <w:rFonts w:ascii="Didot" w:hAnsi="Didot" w:cs="Didot"/>
        </w:rPr>
        <w:t>The term meta-analyses pipeline provides activation coordinates for each term of interest (e.g., 'emotion', 'language', etc.). An automated parser is used to extract activation coordinates from neuroimaging articles that have been published. The parser goes through the full text of each article and identifies a set of frequently occurring terms, which are then compiled into a list of several thousand terms that appear in 20 or more studies. To analyze a specific term, the database of coordinates is separated into two groups: one containing articles with the term of interest and the other without. A meta-analysis is then conducted, comparing the reported coordinates for each group. This analysis produces statistical inference maps, including z and p value maps, as well as posterior probability maps, which illustrate the likelihood of a particular term being used in a study if activation is observed at a specific voxel.</w:t>
      </w:r>
    </w:p>
    <w:p w14:paraId="516345A9" w14:textId="70F58A09" w:rsidR="00F82E5C" w:rsidRPr="00787F21" w:rsidRDefault="00D40A06" w:rsidP="007A739F">
      <w:pPr>
        <w:spacing w:before="120" w:after="120"/>
        <w:ind w:firstLine="720"/>
        <w:jc w:val="both"/>
        <w:rPr>
          <w:rFonts w:ascii="Didot" w:hAnsi="Didot" w:cs="Didot"/>
        </w:rPr>
      </w:pPr>
      <w:r w:rsidRPr="00787F21">
        <w:rPr>
          <w:rFonts w:ascii="Didot" w:hAnsi="Didot" w:cs="Didot" w:hint="cs"/>
        </w:rPr>
        <w:t xml:space="preserve">With the help of the Neurosynth Image Decoder, we may quantitatively and interactively compare any brain volume in Nifti format to a few chosen images from the Neurosynth database. For this purpose, we can use the brain activity map of a drug that was produced by our pipeline and get the output of Neurosynth Image Decoder. The output should show terms’ correlations to the uploaded Nifti image intensities. The </w:t>
      </w:r>
      <w:r w:rsidRPr="00787F21">
        <w:rPr>
          <w:rFonts w:ascii="Didot" w:hAnsi="Didot" w:cs="Didot" w:hint="cs"/>
        </w:rPr>
        <w:lastRenderedPageBreak/>
        <w:t xml:space="preserve">intensities in the uploaded image are a representation of the activity value. A sample of Neurosynth Image Decoder output is shown below. </w:t>
      </w:r>
    </w:p>
    <w:p w14:paraId="075BBDA2" w14:textId="3FBDC55C" w:rsidR="00D40A06" w:rsidRPr="00787F21" w:rsidRDefault="00114CEA" w:rsidP="00740655">
      <w:pPr>
        <w:keepNext/>
        <w:spacing w:before="120" w:after="120"/>
        <w:jc w:val="center"/>
        <w:rPr>
          <w:rFonts w:ascii="Didot" w:hAnsi="Didot" w:cs="Didot"/>
        </w:rPr>
      </w:pPr>
      <w:r w:rsidRPr="00787F21">
        <w:rPr>
          <w:rFonts w:ascii="Didot" w:hAnsi="Didot" w:cs="Didot" w:hint="cs"/>
          <w:noProof/>
        </w:rPr>
        <w:drawing>
          <wp:inline distT="0" distB="0" distL="0" distR="0" wp14:anchorId="21D3F139" wp14:editId="5AD9EF26">
            <wp:extent cx="5943600" cy="1968403"/>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397"/>
                    <a:stretch/>
                  </pic:blipFill>
                  <pic:spPr bwMode="auto">
                    <a:xfrm>
                      <a:off x="0" y="0"/>
                      <a:ext cx="5943600" cy="1968403"/>
                    </a:xfrm>
                    <a:prstGeom prst="rect">
                      <a:avLst/>
                    </a:prstGeom>
                    <a:ln>
                      <a:noFill/>
                    </a:ln>
                    <a:extLst>
                      <a:ext uri="{53640926-AAD7-44D8-BBD7-CCE9431645EC}">
                        <a14:shadowObscured xmlns:a14="http://schemas.microsoft.com/office/drawing/2010/main"/>
                      </a:ext>
                    </a:extLst>
                  </pic:spPr>
                </pic:pic>
              </a:graphicData>
            </a:graphic>
          </wp:inline>
        </w:drawing>
      </w:r>
      <w:r w:rsidRPr="00787F21">
        <w:rPr>
          <w:rFonts w:ascii="Didot" w:hAnsi="Didot" w:cs="Didot" w:hint="cs"/>
          <w:noProof/>
        </w:rPr>
        <w:t xml:space="preserve"> </w:t>
      </w:r>
      <w:r w:rsidR="00740655" w:rsidRPr="00787F21">
        <w:rPr>
          <w:rFonts w:ascii="Didot" w:hAnsi="Didot" w:cs="Didot" w:hint="cs"/>
        </w:rPr>
        <w:t xml:space="preserve"> </w:t>
      </w:r>
      <w:r w:rsidR="00C7510D" w:rsidRPr="00787F21">
        <w:rPr>
          <w:rFonts w:ascii="Didot" w:hAnsi="Didot" w:cs="Didot" w:hint="cs"/>
        </w:rPr>
        <w:t xml:space="preserve"> </w:t>
      </w:r>
    </w:p>
    <w:p w14:paraId="03984681" w14:textId="6A97C057" w:rsidR="006A0A93" w:rsidRPr="00787F21" w:rsidRDefault="00D40A06" w:rsidP="00BD2DBF">
      <w:pPr>
        <w:pStyle w:val="Caption"/>
        <w:jc w:val="center"/>
        <w:rPr>
          <w:rFonts w:ascii="Didot" w:hAnsi="Didot" w:cs="Didot"/>
        </w:rPr>
      </w:pPr>
      <w:bookmarkStart w:id="43" w:name="_Toc134630329"/>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9</w:t>
      </w:r>
      <w:r w:rsidRPr="00787F21">
        <w:rPr>
          <w:rFonts w:ascii="Didot" w:hAnsi="Didot" w:cs="Didot" w:hint="cs"/>
        </w:rPr>
        <w:fldChar w:fldCharType="end"/>
      </w:r>
      <w:r w:rsidRPr="00787F21">
        <w:rPr>
          <w:rFonts w:ascii="Didot" w:hAnsi="Didot" w:cs="Didot" w:hint="cs"/>
        </w:rPr>
        <w:t xml:space="preserve"> </w:t>
      </w:r>
      <w:r w:rsidR="00723850" w:rsidRPr="00787F21">
        <w:rPr>
          <w:rFonts w:ascii="Didot" w:hAnsi="Didot" w:cs="Didot" w:hint="cs"/>
        </w:rPr>
        <w:t>Predicted activity map for different drugs (left) and terms positive activity map from</w:t>
      </w:r>
      <w:r w:rsidR="00BD2DBF" w:rsidRPr="00787F21">
        <w:rPr>
          <w:rFonts w:ascii="Didot" w:hAnsi="Didot" w:cs="Didot" w:hint="cs"/>
        </w:rPr>
        <w:t xml:space="preserve"> Neurosynth database (right).</w:t>
      </w:r>
      <w:bookmarkEnd w:id="43"/>
    </w:p>
    <w:p w14:paraId="4141838C" w14:textId="7E72FF20" w:rsidR="00D40A06" w:rsidRPr="00787F21" w:rsidRDefault="00D40A06" w:rsidP="00AE114D">
      <w:pPr>
        <w:spacing w:before="120" w:after="120"/>
        <w:jc w:val="both"/>
        <w:rPr>
          <w:rFonts w:ascii="Didot" w:hAnsi="Didot" w:cs="Didot"/>
        </w:rPr>
      </w:pPr>
      <w:r w:rsidRPr="21C665C5">
        <w:rPr>
          <w:rFonts w:ascii="Didot" w:hAnsi="Didot" w:cs="Didot"/>
        </w:rPr>
        <w:t xml:space="preserve">As shown in the figure above, Neurosynth </w:t>
      </w:r>
      <w:r w:rsidR="00114CEA" w:rsidRPr="21C665C5">
        <w:rPr>
          <w:rFonts w:ascii="Didot" w:hAnsi="Didot" w:cs="Didot"/>
        </w:rPr>
        <w:t xml:space="preserve">compares the uploaded </w:t>
      </w:r>
      <w:bookmarkStart w:id="44" w:name="_Int_icBYGy2E"/>
      <w:r w:rsidR="00114CEA" w:rsidRPr="21C665C5">
        <w:rPr>
          <w:rFonts w:ascii="Didot" w:hAnsi="Didot" w:cs="Didot"/>
        </w:rPr>
        <w:t>nifti</w:t>
      </w:r>
      <w:bookmarkEnd w:id="44"/>
      <w:r w:rsidR="00114CEA" w:rsidRPr="21C665C5">
        <w:rPr>
          <w:rFonts w:ascii="Didot" w:hAnsi="Didot" w:cs="Didot"/>
        </w:rPr>
        <w:t xml:space="preserve"> map (left) to different maps for terms (right) and </w:t>
      </w:r>
      <w:r w:rsidRPr="21C665C5">
        <w:rPr>
          <w:rFonts w:ascii="Didot" w:hAnsi="Didot" w:cs="Didot"/>
        </w:rPr>
        <w:t>provides computed correlation between the</w:t>
      </w:r>
      <w:r w:rsidR="00114CEA" w:rsidRPr="21C665C5">
        <w:rPr>
          <w:rFonts w:ascii="Didot" w:hAnsi="Didot" w:cs="Didot"/>
        </w:rPr>
        <w:t>m</w:t>
      </w:r>
      <w:r w:rsidRPr="21C665C5">
        <w:rPr>
          <w:rFonts w:ascii="Didot" w:hAnsi="Didot" w:cs="Didot"/>
        </w:rPr>
        <w:t xml:space="preserve">. The </w:t>
      </w:r>
      <w:r w:rsidR="7C4C6D17" w:rsidRPr="21C665C5">
        <w:rPr>
          <w:rFonts w:ascii="Didot" w:hAnsi="Didot" w:cs="Didot"/>
        </w:rPr>
        <w:t>term</w:t>
      </w:r>
      <w:r w:rsidRPr="21C665C5">
        <w:rPr>
          <w:rFonts w:ascii="Didot" w:hAnsi="Didot" w:cs="Didot"/>
        </w:rPr>
        <w:t xml:space="preserve"> map can provide a foundation for future research on the mechanisms underlying drug actions in the brain. It also can help in identifying and predicting potential side effects of drugs. </w:t>
      </w:r>
    </w:p>
    <w:p w14:paraId="190F1E7B" w14:textId="101402A8" w:rsidR="00F82E5C" w:rsidRPr="00787F21" w:rsidRDefault="00F82E5C" w:rsidP="00F82E5C">
      <w:pPr>
        <w:pStyle w:val="Heading3"/>
        <w:rPr>
          <w:rFonts w:ascii="Didot" w:hAnsi="Didot" w:cs="Didot"/>
        </w:rPr>
      </w:pPr>
      <w:bookmarkStart w:id="45" w:name="_Toc134630311"/>
      <w:r w:rsidRPr="00787F21">
        <w:rPr>
          <w:rFonts w:ascii="Didot" w:hAnsi="Didot" w:cs="Didot" w:hint="cs"/>
        </w:rPr>
        <w:t>3.2.5. Web-based application development</w:t>
      </w:r>
      <w:bookmarkEnd w:id="45"/>
    </w:p>
    <w:p w14:paraId="476820AB" w14:textId="5AFB84B3" w:rsidR="00F82E5C" w:rsidRPr="00787F21" w:rsidRDefault="00AE114D" w:rsidP="006A0A93">
      <w:pPr>
        <w:spacing w:before="120" w:after="120"/>
        <w:jc w:val="both"/>
        <w:rPr>
          <w:rFonts w:ascii="Didot" w:hAnsi="Didot" w:cs="Didot"/>
        </w:rPr>
      </w:pPr>
      <w:r w:rsidRPr="21C665C5">
        <w:rPr>
          <w:rFonts w:ascii="Didot" w:hAnsi="Didot" w:cs="Didot"/>
        </w:rPr>
        <w:t xml:space="preserve">The end goal of this aim is to develop a web-based application to enable researchers and clinicians to access </w:t>
      </w:r>
      <w:r w:rsidR="593E365C" w:rsidRPr="21C665C5">
        <w:rPr>
          <w:rFonts w:ascii="Didot" w:hAnsi="Didot" w:cs="Didot"/>
        </w:rPr>
        <w:t>brain</w:t>
      </w:r>
      <w:r w:rsidRPr="21C665C5">
        <w:rPr>
          <w:rFonts w:ascii="Didot" w:hAnsi="Didot" w:cs="Didot"/>
        </w:rPr>
        <w:t xml:space="preserve"> activity maps and predict drug effects in real-time. The application should be able to provide activity maps for most FDA-approved drugs_ only the ones with transcriptomic signatures in the LINCS program database_ and the associated terms from Neurosynth Image Decoder. It is also proposed to provide different visualization outputs for the same results to help researchers identify activity in a brain </w:t>
      </w:r>
      <w:proofErr w:type="gramStart"/>
      <w:r w:rsidRPr="21C665C5">
        <w:rPr>
          <w:rFonts w:ascii="Didot" w:hAnsi="Didot" w:cs="Didot"/>
        </w:rPr>
        <w:t>region as a whole, or</w:t>
      </w:r>
      <w:proofErr w:type="gramEnd"/>
      <w:r w:rsidRPr="21C665C5">
        <w:rPr>
          <w:rFonts w:ascii="Didot" w:hAnsi="Didot" w:cs="Didot"/>
        </w:rPr>
        <w:t xml:space="preserve"> a specific </w:t>
      </w:r>
      <w:bookmarkStart w:id="46" w:name="_Int_uUhfeE1F"/>
      <w:r w:rsidRPr="21C665C5">
        <w:rPr>
          <w:rFonts w:ascii="Didot" w:hAnsi="Didot" w:cs="Didot"/>
        </w:rPr>
        <w:t>xyz</w:t>
      </w:r>
      <w:bookmarkEnd w:id="46"/>
      <w:r w:rsidRPr="21C665C5">
        <w:rPr>
          <w:rFonts w:ascii="Didot" w:hAnsi="Didot" w:cs="Didot"/>
        </w:rPr>
        <w:t xml:space="preserve"> position in an MNI-space. Shown below is an example of </w:t>
      </w:r>
      <w:r w:rsidR="5DB56B32" w:rsidRPr="21C665C5">
        <w:rPr>
          <w:rFonts w:ascii="Didot" w:hAnsi="Didot" w:cs="Didot"/>
        </w:rPr>
        <w:t>the same</w:t>
      </w:r>
      <w:r w:rsidRPr="21C665C5">
        <w:rPr>
          <w:rFonts w:ascii="Didot" w:hAnsi="Didot" w:cs="Didot"/>
        </w:rPr>
        <w:t xml:space="preserve"> results with two different visualizing methods.</w:t>
      </w:r>
    </w:p>
    <w:p w14:paraId="0F5A5FE7" w14:textId="218CCCD2" w:rsidR="00AE114D" w:rsidRPr="00787F21" w:rsidRDefault="00114CEA" w:rsidP="00114CEA">
      <w:pPr>
        <w:keepNext/>
        <w:spacing w:before="120" w:after="120"/>
        <w:jc w:val="center"/>
        <w:rPr>
          <w:rFonts w:ascii="Didot" w:hAnsi="Didot" w:cs="Didot"/>
        </w:rPr>
      </w:pPr>
      <w:r w:rsidRPr="00787F21">
        <w:rPr>
          <w:rFonts w:ascii="Didot" w:hAnsi="Didot" w:cs="Didot" w:hint="cs"/>
          <w:noProof/>
        </w:rPr>
        <w:lastRenderedPageBreak/>
        <w:drawing>
          <wp:inline distT="0" distB="0" distL="0" distR="0" wp14:anchorId="5EBF3E07" wp14:editId="4CD1A3FC">
            <wp:extent cx="5943600" cy="25556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22410"/>
                    <a:stretch/>
                  </pic:blipFill>
                  <pic:spPr bwMode="auto">
                    <a:xfrm>
                      <a:off x="0" y="0"/>
                      <a:ext cx="5943600" cy="2555631"/>
                    </a:xfrm>
                    <a:prstGeom prst="rect">
                      <a:avLst/>
                    </a:prstGeom>
                    <a:ln>
                      <a:noFill/>
                    </a:ln>
                    <a:extLst>
                      <a:ext uri="{53640926-AAD7-44D8-BBD7-CCE9431645EC}">
                        <a14:shadowObscured xmlns:a14="http://schemas.microsoft.com/office/drawing/2010/main"/>
                      </a:ext>
                    </a:extLst>
                  </pic:spPr>
                </pic:pic>
              </a:graphicData>
            </a:graphic>
          </wp:inline>
        </w:drawing>
      </w:r>
      <w:r w:rsidRPr="00787F21">
        <w:rPr>
          <w:rFonts w:ascii="Didot" w:hAnsi="Didot" w:cs="Didot" w:hint="cs"/>
          <w:noProof/>
        </w:rPr>
        <w:t xml:space="preserve"> </w:t>
      </w:r>
    </w:p>
    <w:p w14:paraId="5F9B7E8A" w14:textId="3D876CB7" w:rsidR="00F82E5C" w:rsidRPr="00787F21" w:rsidRDefault="00AE114D" w:rsidP="00AE114D">
      <w:pPr>
        <w:pStyle w:val="Caption"/>
        <w:jc w:val="center"/>
        <w:rPr>
          <w:rFonts w:ascii="Didot" w:hAnsi="Didot" w:cs="Didot"/>
        </w:rPr>
      </w:pPr>
      <w:bookmarkStart w:id="47" w:name="_Toc134630330"/>
      <w:r w:rsidRPr="00787F21">
        <w:rPr>
          <w:rFonts w:ascii="Didot" w:hAnsi="Didot" w:cs="Didot" w:hint="cs"/>
        </w:rPr>
        <w:t xml:space="preserve">Figure </w:t>
      </w:r>
      <w:r w:rsidRPr="00787F21">
        <w:rPr>
          <w:rFonts w:ascii="Didot" w:hAnsi="Didot" w:cs="Didot" w:hint="cs"/>
        </w:rPr>
        <w:fldChar w:fldCharType="begin"/>
      </w:r>
      <w:r w:rsidRPr="00787F21">
        <w:rPr>
          <w:rFonts w:ascii="Didot" w:hAnsi="Didot" w:cs="Didot" w:hint="cs"/>
        </w:rPr>
        <w:instrText xml:space="preserve"> SEQ Figure \* ARABIC </w:instrText>
      </w:r>
      <w:r w:rsidRPr="00787F21">
        <w:rPr>
          <w:rFonts w:ascii="Didot" w:hAnsi="Didot" w:cs="Didot" w:hint="cs"/>
        </w:rPr>
        <w:fldChar w:fldCharType="separate"/>
      </w:r>
      <w:r w:rsidR="0029580E" w:rsidRPr="00787F21">
        <w:rPr>
          <w:rFonts w:ascii="Didot" w:hAnsi="Didot" w:cs="Didot" w:hint="cs"/>
          <w:noProof/>
        </w:rPr>
        <w:t>10</w:t>
      </w:r>
      <w:r w:rsidRPr="00787F21">
        <w:rPr>
          <w:rFonts w:ascii="Didot" w:hAnsi="Didot" w:cs="Didot" w:hint="cs"/>
        </w:rPr>
        <w:fldChar w:fldCharType="end"/>
      </w:r>
      <w:r w:rsidRPr="00787F21">
        <w:rPr>
          <w:rFonts w:ascii="Didot" w:hAnsi="Didot" w:cs="Didot" w:hint="cs"/>
        </w:rPr>
        <w:t xml:space="preserve"> Web-based application visuals for</w:t>
      </w:r>
      <w:r w:rsidRPr="00787F21">
        <w:rPr>
          <w:rFonts w:ascii="Didot" w:hAnsi="Didot" w:cs="Didot" w:hint="cs"/>
          <w:noProof/>
        </w:rPr>
        <w:t xml:space="preserve"> aim 2 results</w:t>
      </w:r>
      <w:r w:rsidR="00114CEA" w:rsidRPr="00787F21">
        <w:rPr>
          <w:rFonts w:ascii="Didot" w:hAnsi="Didot" w:cs="Didot" w:hint="cs"/>
          <w:noProof/>
        </w:rPr>
        <w:t>. The map shown is for methylphenidate activity, averaged by anatomical region</w:t>
      </w:r>
      <w:bookmarkEnd w:id="47"/>
    </w:p>
    <w:p w14:paraId="2D8B0588" w14:textId="6339224B" w:rsidR="000F367B" w:rsidRPr="00787F21" w:rsidRDefault="000F367B" w:rsidP="00CD5624">
      <w:pPr>
        <w:pStyle w:val="Heading3"/>
        <w:rPr>
          <w:rFonts w:ascii="Didot" w:hAnsi="Didot" w:cs="Didot"/>
        </w:rPr>
      </w:pPr>
      <w:bookmarkStart w:id="48" w:name="_Toc134630312"/>
      <w:r w:rsidRPr="00787F21">
        <w:rPr>
          <w:rFonts w:ascii="Didot" w:hAnsi="Didot" w:cs="Didot" w:hint="cs"/>
        </w:rPr>
        <w:t>3.2.6. Expected Results:</w:t>
      </w:r>
      <w:bookmarkEnd w:id="48"/>
    </w:p>
    <w:p w14:paraId="4D26F737" w14:textId="6ABA7C38" w:rsidR="000F367B" w:rsidRPr="00787F21" w:rsidRDefault="00CD5624" w:rsidP="00B66E52">
      <w:pPr>
        <w:pStyle w:val="BodyText"/>
        <w:jc w:val="both"/>
        <w:rPr>
          <w:rFonts w:ascii="Didot" w:hAnsi="Didot" w:cs="Didot"/>
        </w:rPr>
      </w:pPr>
      <w:r w:rsidRPr="21C665C5">
        <w:rPr>
          <w:rFonts w:ascii="Didot" w:hAnsi="Didot" w:cs="Didot"/>
        </w:rPr>
        <w:t xml:space="preserve">The output of this step is expected to help in identifying side effects that could accompany psychiatric medications. The side effects could be a result of regions that are expected to have a lower functionality based on the drug activity map. We assume that the drugs that </w:t>
      </w:r>
      <w:proofErr w:type="gramStart"/>
      <w:r w:rsidRPr="21C665C5">
        <w:rPr>
          <w:rFonts w:ascii="Didot" w:hAnsi="Didot" w:cs="Didot"/>
        </w:rPr>
        <w:t>are able to</w:t>
      </w:r>
      <w:proofErr w:type="gramEnd"/>
      <w:r w:rsidRPr="21C665C5">
        <w:rPr>
          <w:rFonts w:ascii="Didot" w:hAnsi="Didot" w:cs="Didot"/>
        </w:rPr>
        <w:t xml:space="preserve"> lower the overall gene expression of a region are able to lower the functionality output of the region. On the other hand, we expect regions with a </w:t>
      </w:r>
      <w:r w:rsidR="376520A5" w:rsidRPr="21C665C5">
        <w:rPr>
          <w:rFonts w:ascii="Didot" w:hAnsi="Didot" w:cs="Didot"/>
        </w:rPr>
        <w:t>high</w:t>
      </w:r>
      <w:r w:rsidRPr="21C665C5">
        <w:rPr>
          <w:rFonts w:ascii="Didot" w:hAnsi="Didot" w:cs="Didot"/>
        </w:rPr>
        <w:t xml:space="preserve"> brain activity score with a drug to be highly active as the drug is assumed to exaggerate that gene expression patter</w:t>
      </w:r>
      <w:r w:rsidR="7C8F40AE" w:rsidRPr="21C665C5">
        <w:rPr>
          <w:rFonts w:ascii="Didot" w:hAnsi="Didot" w:cs="Didot"/>
        </w:rPr>
        <w:t>n</w:t>
      </w:r>
      <w:r w:rsidRPr="21C665C5">
        <w:rPr>
          <w:rFonts w:ascii="Didot" w:hAnsi="Didot" w:cs="Didot"/>
        </w:rPr>
        <w:t xml:space="preserve">. </w:t>
      </w:r>
    </w:p>
    <w:p w14:paraId="44579A43" w14:textId="3F43F7ED" w:rsidR="00735D64" w:rsidRPr="00787F21" w:rsidRDefault="00595749" w:rsidP="00595749">
      <w:pPr>
        <w:pStyle w:val="Heading2"/>
        <w:rPr>
          <w:rFonts w:ascii="Didot" w:hAnsi="Didot" w:cs="Didot"/>
        </w:rPr>
      </w:pPr>
      <w:bookmarkStart w:id="49" w:name="_Toc134630313"/>
      <w:r w:rsidRPr="00787F21">
        <w:rPr>
          <w:rFonts w:ascii="Didot" w:hAnsi="Didot" w:cs="Didot" w:hint="cs"/>
        </w:rPr>
        <w:t xml:space="preserve">3.3. </w:t>
      </w:r>
      <w:r w:rsidR="00735D64" w:rsidRPr="00787F21">
        <w:rPr>
          <w:rFonts w:ascii="Didot" w:hAnsi="Didot" w:cs="Didot" w:hint="cs"/>
        </w:rPr>
        <w:t>Aim 3:</w:t>
      </w:r>
      <w:bookmarkEnd w:id="49"/>
    </w:p>
    <w:p w14:paraId="0B6FC945" w14:textId="7FDD0148" w:rsidR="00C95B4C" w:rsidRPr="00787F21" w:rsidRDefault="002F39C0" w:rsidP="007677DB">
      <w:pPr>
        <w:spacing w:before="120" w:after="120"/>
        <w:jc w:val="both"/>
        <w:rPr>
          <w:rFonts w:ascii="Didot" w:hAnsi="Didot" w:cs="Didot"/>
        </w:rPr>
      </w:pPr>
      <w:r w:rsidRPr="21C665C5">
        <w:rPr>
          <w:rFonts w:ascii="Didot" w:hAnsi="Didot" w:cs="Didot"/>
        </w:rPr>
        <w:t>The subjective effects of psychoactive drugs have been a subject of interest and concern for centuries.</w:t>
      </w:r>
      <w:r w:rsidR="00EA2625" w:rsidRPr="21C665C5">
        <w:rPr>
          <w:rFonts w:ascii="Didot" w:hAnsi="Didot" w:cs="Didot"/>
        </w:rPr>
        <w:t xml:space="preserve"> The subjective experience of taking these substances is frequently more challenging to record, even if numerous objective measurements, such as physiological and behavioral changes, have been established to research pharmacological effects. </w:t>
      </w:r>
      <w:r w:rsidR="5401DE43" w:rsidRPr="21C665C5">
        <w:rPr>
          <w:rFonts w:ascii="Didot" w:hAnsi="Didot" w:cs="Didot"/>
        </w:rPr>
        <w:t>To</w:t>
      </w:r>
      <w:r w:rsidR="00EA2625" w:rsidRPr="21C665C5">
        <w:rPr>
          <w:rFonts w:ascii="Didot" w:hAnsi="Didot" w:cs="Didot"/>
        </w:rPr>
        <w:t xml:space="preserve"> better understand how drugs influence the brain and how to enhance therapeutic interventions for people with drug addiction or mental health issues, it is essential to comprehend the subjective experience of psychoactive substances.</w:t>
      </w:r>
      <w:r w:rsidR="007074C8" w:rsidRPr="21C665C5">
        <w:rPr>
          <w:rFonts w:ascii="Didot" w:hAnsi="Didot" w:cs="Didot"/>
        </w:rPr>
        <w:t xml:space="preserve"> Potential side effects of drugs on brain chemistry and functionality will be studied in </w:t>
      </w:r>
      <w:r w:rsidR="007074C8" w:rsidRPr="21C665C5">
        <w:rPr>
          <w:rFonts w:ascii="Didot" w:hAnsi="Didot" w:cs="Didot"/>
          <w:i/>
          <w:iCs/>
        </w:rPr>
        <w:t>Aim 2</w:t>
      </w:r>
      <w:r w:rsidR="007074C8" w:rsidRPr="21C665C5">
        <w:rPr>
          <w:rFonts w:ascii="Didot" w:hAnsi="Didot" w:cs="Didot"/>
        </w:rPr>
        <w:t xml:space="preserve">, but this aim is mainly considering subjective measures that cannot be studied or predicted using brain activity map. </w:t>
      </w:r>
    </w:p>
    <w:p w14:paraId="66FB809F" w14:textId="08404493" w:rsidR="00EA2625" w:rsidRPr="00787F21" w:rsidRDefault="00EA2625" w:rsidP="00E83434">
      <w:pPr>
        <w:pStyle w:val="Heading3"/>
        <w:rPr>
          <w:rFonts w:ascii="Didot" w:hAnsi="Didot" w:cs="Didot"/>
        </w:rPr>
      </w:pPr>
      <w:bookmarkStart w:id="50" w:name="_Toc134630314"/>
      <w:r w:rsidRPr="00787F21">
        <w:rPr>
          <w:rFonts w:ascii="Didot" w:hAnsi="Didot" w:cs="Didot" w:hint="cs"/>
        </w:rPr>
        <w:t>3.3.1. Data collection</w:t>
      </w:r>
      <w:bookmarkEnd w:id="50"/>
    </w:p>
    <w:p w14:paraId="4772CC98" w14:textId="05001114" w:rsidR="00EA2625" w:rsidRPr="00787F21" w:rsidRDefault="00EA2625" w:rsidP="00E83434">
      <w:pPr>
        <w:spacing w:before="120" w:after="120"/>
        <w:jc w:val="both"/>
        <w:rPr>
          <w:rFonts w:ascii="Didot" w:hAnsi="Didot" w:cs="Didot"/>
        </w:rPr>
      </w:pPr>
      <w:r w:rsidRPr="00787F21">
        <w:rPr>
          <w:rFonts w:ascii="Didot" w:hAnsi="Didot" w:cs="Didot" w:hint="cs"/>
        </w:rPr>
        <w:t xml:space="preserve">For data collection, we will be using online discussion forums such as Reddit, which allow individuals to share their experiences and opinions about specific drugs. We will specifically target forums related to drugs commonly used for mental health conditions, such as Venlafaxine, which is used as an antidepressant and anxiety medication. To </w:t>
      </w:r>
      <w:r w:rsidRPr="00787F21">
        <w:rPr>
          <w:rFonts w:ascii="Didot" w:hAnsi="Didot" w:cs="Didot" w:hint="cs"/>
        </w:rPr>
        <w:lastRenderedPageBreak/>
        <w:t xml:space="preserve">ensure that we capture a diverse range of experiences, we will use specific keywords and search terms such as “Venlafaxine,” “Effexor,” and “antidepressant” to locate relevant threads and comments. We will also take care to exclude posts that do not include first-person accounts or are off topic. Once we </w:t>
      </w:r>
      <w:proofErr w:type="gramStart"/>
      <w:r w:rsidRPr="00787F21">
        <w:rPr>
          <w:rFonts w:ascii="Didot" w:hAnsi="Didot" w:cs="Didot" w:hint="cs"/>
        </w:rPr>
        <w:t>are able to</w:t>
      </w:r>
      <w:proofErr w:type="gramEnd"/>
      <w:r w:rsidRPr="00787F21">
        <w:rPr>
          <w:rFonts w:ascii="Didot" w:hAnsi="Didot" w:cs="Didot" w:hint="cs"/>
        </w:rPr>
        <w:t xml:space="preserve"> identify users mentioning they have been on the drug of interest, we will extract their comments for a period of time that includes before taking the drug and after. </w:t>
      </w:r>
    </w:p>
    <w:p w14:paraId="45F20C58" w14:textId="6E9BD6F9" w:rsidR="00EA2625" w:rsidRPr="00787F21" w:rsidRDefault="00EA2625" w:rsidP="007A739F">
      <w:pPr>
        <w:spacing w:before="120" w:after="120"/>
        <w:ind w:firstLine="720"/>
        <w:jc w:val="both"/>
        <w:rPr>
          <w:rFonts w:ascii="Didot" w:hAnsi="Didot" w:cs="Didot"/>
        </w:rPr>
      </w:pPr>
      <w:r w:rsidRPr="00787F21">
        <w:rPr>
          <w:rFonts w:ascii="Didot" w:hAnsi="Didot" w:cs="Didot" w:hint="cs"/>
        </w:rPr>
        <w:t xml:space="preserve">Once we have identified relevant threads and comments, we will extract the text data and preprocess it for analysis. This will involve removing any irrelevant or duplicate content, as well as standardizing the text data for consistency (e.g., converting all text to lowercase, removing special characters and punctuation). </w:t>
      </w:r>
    </w:p>
    <w:p w14:paraId="6151D9B7" w14:textId="4A89BC03" w:rsidR="00EA2625" w:rsidRPr="00787F21" w:rsidRDefault="00EA2625" w:rsidP="00E83434">
      <w:pPr>
        <w:pStyle w:val="Heading3"/>
        <w:rPr>
          <w:rFonts w:ascii="Didot" w:hAnsi="Didot" w:cs="Didot"/>
        </w:rPr>
      </w:pPr>
      <w:bookmarkStart w:id="51" w:name="_Toc134630315"/>
      <w:r w:rsidRPr="00787F21">
        <w:rPr>
          <w:rFonts w:ascii="Didot" w:hAnsi="Didot" w:cs="Didot" w:hint="cs"/>
        </w:rPr>
        <w:t>3.3.2. Word embedding</w:t>
      </w:r>
      <w:bookmarkEnd w:id="51"/>
    </w:p>
    <w:p w14:paraId="2298A136" w14:textId="23267E1D" w:rsidR="00EA2625" w:rsidRPr="00787F21" w:rsidRDefault="00EA2625" w:rsidP="00E83434">
      <w:pPr>
        <w:spacing w:before="120" w:after="120"/>
        <w:jc w:val="both"/>
        <w:rPr>
          <w:rFonts w:ascii="Didot" w:hAnsi="Didot" w:cs="Didot"/>
        </w:rPr>
      </w:pPr>
      <w:r w:rsidRPr="21C665C5">
        <w:rPr>
          <w:rFonts w:ascii="Didot" w:hAnsi="Didot" w:cs="Didot"/>
        </w:rPr>
        <w:t>The preprocessed data will next be handled by a word embedding method</w:t>
      </w:r>
      <w:r w:rsidR="6B77C620" w:rsidRPr="21C665C5">
        <w:rPr>
          <w:rFonts w:ascii="Didot" w:hAnsi="Didot" w:cs="Didot"/>
        </w:rPr>
        <w:t xml:space="preserve">. </w:t>
      </w:r>
      <w:r w:rsidRPr="21C665C5">
        <w:rPr>
          <w:rFonts w:ascii="Didot" w:hAnsi="Didot" w:cs="Didot"/>
        </w:rPr>
        <w:t>A natural language processing (NLP) method called word embedding portrays words as high-dimensional vectors in a mathematical space, where each word is connected to a specific set of values that reflect its semantic and contextual significance. By using this method on the text data, we may look at the semantic connections between words and concepts to find patterns and trends in the subjective experience of using Venlafaxine and other chosen medications.</w:t>
      </w:r>
    </w:p>
    <w:p w14:paraId="2099EB3E" w14:textId="2383723A" w:rsidR="00E268C6" w:rsidRPr="00787F21" w:rsidRDefault="00E268C6" w:rsidP="007A739F">
      <w:pPr>
        <w:spacing w:before="120" w:after="120"/>
        <w:ind w:firstLine="720"/>
        <w:jc w:val="both"/>
        <w:rPr>
          <w:rFonts w:ascii="Didot" w:hAnsi="Didot" w:cs="Didot"/>
        </w:rPr>
      </w:pPr>
      <w:r w:rsidRPr="21C665C5">
        <w:rPr>
          <w:rFonts w:ascii="Didot" w:hAnsi="Didot" w:cs="Didot"/>
        </w:rPr>
        <w:t xml:space="preserve">Word embedding is based on the idea that related words will have similar vectors, which may be utilized to understand the relationships and patterns among words. There are limitations to the traditional way of representing words as one-hot vectors, in which each word is represented by a vector with just one non-zero member. One-hot vectors need a lot of processing to process since they are high-dimensional and sparse. They also fail to account for the semantic connections between words. By expressing words as dense vectors in a continuous space, word embedding overcomes these limitations. </w:t>
      </w:r>
      <w:bookmarkStart w:id="52" w:name="_Int_GZS64unw"/>
      <w:r w:rsidRPr="21C665C5">
        <w:rPr>
          <w:rFonts w:ascii="Didot" w:hAnsi="Didot" w:cs="Didot"/>
        </w:rPr>
        <w:t>Large amounts</w:t>
      </w:r>
      <w:bookmarkEnd w:id="52"/>
      <w:r w:rsidRPr="21C665C5">
        <w:rPr>
          <w:rFonts w:ascii="Didot" w:hAnsi="Didot" w:cs="Didot"/>
        </w:rPr>
        <w:t xml:space="preserve"> of text data are used to teach these vectors using methods like neural networks. The generated vectors capture both the word co-occurrence patterns and their semantic links in the text.</w:t>
      </w:r>
    </w:p>
    <w:p w14:paraId="1DE09736" w14:textId="73C2A252" w:rsidR="00E268C6" w:rsidRPr="00787F21" w:rsidRDefault="00E268C6" w:rsidP="007A739F">
      <w:pPr>
        <w:spacing w:before="120" w:after="120"/>
        <w:ind w:firstLine="720"/>
        <w:jc w:val="both"/>
        <w:rPr>
          <w:rFonts w:ascii="Didot" w:hAnsi="Didot" w:cs="Didot"/>
        </w:rPr>
      </w:pPr>
      <w:r w:rsidRPr="00787F21">
        <w:rPr>
          <w:rFonts w:ascii="Didot" w:hAnsi="Didot" w:cs="Didot" w:hint="cs"/>
        </w:rPr>
        <w:t>The word embedding may be used to represent any word as a vector in the high-dimensional space once it has been trained. This enables the comparison of word similarity, the identification of word clusters, and even the application of mathematical operations to words. The word embedding approach will be applied in the context of this research proposal to reflect the language used in first-person reports of experience with certain medications. This will make it possible to spot recurring patterns and trends in the mental side effects of drugs, which can be challenging to gauge using only objective measurements</w:t>
      </w:r>
      <w:r w:rsidR="001D1AE8" w:rsidRPr="00787F21">
        <w:rPr>
          <w:rFonts w:ascii="Didot" w:hAnsi="Didot" w:cs="Didot" w:hint="cs"/>
        </w:rPr>
        <w:t xml:space="preserve"> that will be predicted in </w:t>
      </w:r>
      <w:r w:rsidR="001D1AE8" w:rsidRPr="00787F21">
        <w:rPr>
          <w:rFonts w:ascii="Didot" w:hAnsi="Didot" w:cs="Didot" w:hint="cs"/>
          <w:i/>
          <w:iCs/>
        </w:rPr>
        <w:t>Aim 2</w:t>
      </w:r>
      <w:r w:rsidRPr="00787F21">
        <w:rPr>
          <w:rFonts w:ascii="Didot" w:hAnsi="Didot" w:cs="Didot" w:hint="cs"/>
        </w:rPr>
        <w:t>.</w:t>
      </w:r>
    </w:p>
    <w:p w14:paraId="7F487FD4" w14:textId="35CAFA7B" w:rsidR="00EA2625" w:rsidRPr="00787F21" w:rsidRDefault="00BE09FB" w:rsidP="007A739F">
      <w:pPr>
        <w:spacing w:before="120" w:after="120"/>
        <w:ind w:firstLine="720"/>
        <w:jc w:val="both"/>
        <w:rPr>
          <w:rFonts w:ascii="Didot" w:hAnsi="Didot" w:cs="Didot"/>
        </w:rPr>
      </w:pPr>
      <w:r w:rsidRPr="00787F21">
        <w:rPr>
          <w:rFonts w:ascii="Didot" w:hAnsi="Didot" w:cs="Didot" w:hint="cs"/>
        </w:rPr>
        <w:t xml:space="preserve">We will group similar drug experiences based on their word embeddings using clustering methods like k-means and hierarchical clustering. This will enable us to spot recurring trends and themes in the mental impacts of drugs. To find temporal and </w:t>
      </w:r>
      <w:r w:rsidRPr="00787F21">
        <w:rPr>
          <w:rFonts w:ascii="Didot" w:hAnsi="Didot" w:cs="Didot" w:hint="cs"/>
        </w:rPr>
        <w:lastRenderedPageBreak/>
        <w:t xml:space="preserve">contextual changes in drug experiences across time, we will also apply trend analysis approaches including time series analysis and topic modeling. </w:t>
      </w:r>
    </w:p>
    <w:p w14:paraId="3712EFDF" w14:textId="71836E94" w:rsidR="00BE09FB" w:rsidRPr="00787F21" w:rsidRDefault="00BE09FB" w:rsidP="007A739F">
      <w:pPr>
        <w:spacing w:before="120" w:after="120"/>
        <w:ind w:firstLine="720"/>
        <w:jc w:val="both"/>
        <w:rPr>
          <w:rFonts w:ascii="Didot" w:hAnsi="Didot" w:cs="Didot"/>
        </w:rPr>
      </w:pPr>
      <w:r w:rsidRPr="21C665C5">
        <w:rPr>
          <w:rFonts w:ascii="Didot" w:hAnsi="Didot" w:cs="Didot"/>
        </w:rPr>
        <w:t>To validate our approach, we will compare our clustering results with existing taxonomies of drug effects, such as the Altered States Database (AS</w:t>
      </w:r>
      <w:r w:rsidR="007E28E8" w:rsidRPr="21C665C5">
        <w:rPr>
          <w:rFonts w:ascii="Didot" w:hAnsi="Didot" w:cs="Didot"/>
        </w:rPr>
        <w:t>DB</w:t>
      </w:r>
      <w:r w:rsidRPr="21C665C5">
        <w:rPr>
          <w:rFonts w:ascii="Didot" w:hAnsi="Didot" w:cs="Didot"/>
        </w:rPr>
        <w:t>)</w:t>
      </w:r>
      <w:r w:rsidR="007E28E8" w:rsidRPr="21C665C5">
        <w:rPr>
          <w:rFonts w:ascii="Didot" w:hAnsi="Didot" w:cs="Didot"/>
        </w:rPr>
        <w:t xml:space="preserve"> </w:t>
      </w:r>
      <w:r w:rsidRPr="21C665C5">
        <w:rPr>
          <w:rFonts w:ascii="Didot" w:hAnsi="Didot" w:cs="Didot"/>
        </w:rPr>
        <w:fldChar w:fldCharType="begin"/>
      </w:r>
      <w:r w:rsidRPr="21C665C5">
        <w:rPr>
          <w:rFonts w:ascii="Didot" w:hAnsi="Didot" w:cs="Didot"/>
        </w:rPr>
        <w:instrText xml:space="preserve"> ADDIN EN.CITE &lt;EndNote&gt;&lt;Cite&gt;&lt;Author&gt;Schmidt&lt;/Author&gt;&lt;Year&gt;2018&lt;/Year&gt;&lt;RecNum&gt;19&lt;/RecNum&gt;&lt;DisplayText&gt;(Schmidt &amp;amp; Berkemeyer, 2018)&lt;/DisplayText&gt;&lt;record&gt;&lt;rec-number&gt;19&lt;/rec-number&gt;&lt;foreign-keys&gt;&lt;key app="EN" db-id="e0aawztw7xxdwlee0zoxd5t62epa2sz2esef" timestamp="1682141928"&gt;19&lt;/key&gt;&lt;/foreign-keys&gt;&lt;ref-type name="Journal Article"&gt;17&lt;/ref-type&gt;&lt;contributors&gt;&lt;authors&gt;&lt;author&gt;Schmidt, T. T.&lt;/author&gt;&lt;author&gt;Berkemeyer, H.&lt;/author&gt;&lt;/authors&gt;&lt;/contributors&gt;&lt;auth-address&gt;Neurocomputation and Neuroimaging Unit, Department of Education and Psychology, Freie Universitat Berlin, Berlin, Germany.&amp;#xD;Institute of Cognitive Science, University of Osnabruck, Osnabruck, Germany.&lt;/auth-address&gt;&lt;titles&gt;&lt;title&gt;The Altered States Database: Psychometric Data of Altered States of Consciousness&lt;/title&gt;&lt;secondary-title&gt;Front Psychol&lt;/secondary-title&gt;&lt;/titles&gt;&lt;periodical&gt;&lt;full-title&gt;Front Psychol&lt;/full-title&gt;&lt;/periodical&gt;&lt;pages&gt;1028&lt;/pages&gt;&lt;volume&gt;9&lt;/volume&gt;&lt;edition&gt;20180702&lt;/edition&gt;&lt;keywords&gt;&lt;keyword&gt;altered states of consciousness&lt;/keyword&gt;&lt;keyword&gt;consciousness&lt;/keyword&gt;&lt;keyword&gt;database&lt;/keyword&gt;&lt;keyword&gt;drug effects&lt;/keyword&gt;&lt;keyword&gt;psychometrics&lt;/keyword&gt;&lt;keyword&gt;questionnaires&lt;/keyword&gt;&lt;/keywords&gt;&lt;dates&gt;&lt;year&gt;2018&lt;/year&gt;&lt;/dates&gt;&lt;isbn&gt;1664-1078 (Print)&amp;#xD;1664-1078 (Electronic)&amp;#xD;1664-1078 (Linking)&lt;/isbn&gt;&lt;accession-num&gt;30013493&lt;/accession-num&gt;&lt;urls&gt;&lt;related-urls&gt;&lt;url&gt;https://www.ncbi.nlm.nih.gov/pubmed/30013493&lt;/url&gt;&lt;/related-urls&gt;&lt;/urls&gt;&lt;custom2&gt;PMC6036510&lt;/custom2&gt;&lt;electronic-resource-num&gt;10.3389/fpsyg.2018.01028&lt;/electronic-resource-num&gt;&lt;remote-database-name&gt;PubMed-not-MEDLINE&lt;/remote-database-name&gt;&lt;remote-database-provider&gt;NLM&lt;/remote-database-provider&gt;&lt;/record&gt;&lt;/Cite&gt;&lt;/EndNote&gt;</w:instrText>
      </w:r>
      <w:r w:rsidRPr="21C665C5">
        <w:rPr>
          <w:rFonts w:ascii="Didot" w:hAnsi="Didot" w:cs="Didot"/>
        </w:rPr>
        <w:fldChar w:fldCharType="separate"/>
      </w:r>
      <w:r w:rsidR="007E28E8" w:rsidRPr="21C665C5">
        <w:rPr>
          <w:rFonts w:ascii="Didot" w:hAnsi="Didot" w:cs="Didot"/>
          <w:noProof/>
        </w:rPr>
        <w:t>(Schmidt &amp; Berkemeyer, 2018)</w:t>
      </w:r>
      <w:r w:rsidRPr="21C665C5">
        <w:rPr>
          <w:rFonts w:ascii="Didot" w:hAnsi="Didot" w:cs="Didot"/>
        </w:rPr>
        <w:fldChar w:fldCharType="end"/>
      </w:r>
      <w:r w:rsidR="007E28E8" w:rsidRPr="21C665C5">
        <w:rPr>
          <w:rFonts w:ascii="Didot" w:hAnsi="Didot" w:cs="Didot"/>
        </w:rPr>
        <w:t xml:space="preserve">. We will ensure that all collected data </w:t>
      </w:r>
      <w:r w:rsidR="29731D8B" w:rsidRPr="21C665C5">
        <w:rPr>
          <w:rFonts w:ascii="Didot" w:hAnsi="Didot" w:cs="Didot"/>
        </w:rPr>
        <w:t>is</w:t>
      </w:r>
      <w:r w:rsidR="007E28E8" w:rsidRPr="21C665C5">
        <w:rPr>
          <w:rFonts w:ascii="Didot" w:hAnsi="Didot" w:cs="Didot"/>
        </w:rPr>
        <w:t xml:space="preserve"> anonymized and that no personally identifiable information is disclosed. We will also comply with ethical guidelines for research involving data extracted from Reddit</w:t>
      </w:r>
      <w:r w:rsidR="00DF760F" w:rsidRPr="21C665C5">
        <w:rPr>
          <w:rFonts w:ascii="Didot" w:hAnsi="Didot" w:cs="Didot"/>
        </w:rPr>
        <w:t xml:space="preserve"> </w:t>
      </w:r>
      <w:r w:rsidRPr="21C665C5">
        <w:rPr>
          <w:rFonts w:ascii="Didot" w:hAnsi="Didot" w:cs="Didot"/>
        </w:rPr>
        <w:fldChar w:fldCharType="begin"/>
      </w:r>
      <w:r w:rsidRPr="21C665C5">
        <w:rPr>
          <w:rFonts w:ascii="Didot" w:hAnsi="Didot" w:cs="Didot"/>
        </w:rPr>
        <w:instrText xml:space="preserve"> ADDIN EN.CITE &lt;EndNote&gt;&lt;Cite&gt;&lt;Author&gt;Reddit&lt;/Author&gt;&lt;Year&gt;2023&lt;/Year&gt;&lt;RecNum&gt;21&lt;/RecNum&gt;&lt;DisplayText&gt;(Reddit, 2023a, 2023b)&lt;/DisplayText&gt;&lt;record&gt;&lt;rec-number&gt;21&lt;/rec-number&gt;&lt;foreign-keys&gt;&lt;key app="EN" db-id="e0aawztw7xxdwlee0zoxd5t62epa2sz2esef" timestamp="1682347331"&gt;21&lt;/key&gt;&lt;/foreign-keys&gt;&lt;ref-type name="Web Page"&gt;12&lt;/ref-type&gt;&lt;contributors&gt;&lt;authors&gt;&lt;author&gt;Reddit&lt;/author&gt;&lt;/authors&gt;&lt;/contributors&gt;&lt;titles&gt;&lt;title&gt;Data API Terms&lt;/title&gt;&lt;short-title&gt;Data API Terms&lt;/short-title&gt;&lt;/titles&gt;&lt;volume&gt;2023&lt;/volume&gt;&lt;number&gt;April 19th &lt;/number&gt;&lt;dates&gt;&lt;year&gt;2023&lt;/year&gt;&lt;/dates&gt;&lt;publisher&gt;Reddit&lt;/publisher&gt;&lt;urls&gt;&lt;related-urls&gt;&lt;url&gt;https://www.redditinc.com/policies/data-api-terms&lt;/url&gt;&lt;/related-urls&gt;&lt;/urls&gt;&lt;custom1&gt;2023&lt;/custom1&gt;&lt;custom2&gt;April 19th&lt;/custom2&gt;&lt;remote-database-provider&gt;Reddit&lt;/remote-database-provider&gt;&lt;/record&gt;&lt;/Cite&gt;&lt;Cite&gt;&lt;Author&gt;Reddit&lt;/Author&gt;&lt;Year&gt;2023&lt;/Year&gt;&lt;RecNum&gt;22&lt;/RecNum&gt;&lt;record&gt;&lt;rec-number&gt;22&lt;/rec-number&gt;&lt;foreign-keys&gt;&lt;key app="EN" db-id="e0aawztw7xxdwlee0zoxd5t62epa2sz2esef" timestamp="1682347504"&gt;22&lt;/key&gt;&lt;/foreign-keys&gt;&lt;ref-type name="Web Page"&gt;12&lt;/ref-type&gt;&lt;contributors&gt;&lt;authors&gt;&lt;author&gt;Reddit&lt;/author&gt;&lt;/authors&gt;&lt;/contributors&gt;&lt;titles&gt;&lt;title&gt;Developer Terms&lt;/title&gt;&lt;short-title&gt;Developer Terms&lt;/short-title&gt;&lt;/titles&gt;&lt;volume&gt;2023&lt;/volume&gt;&lt;number&gt;April 19th &lt;/number&gt;&lt;dates&gt;&lt;year&gt;2023&lt;/year&gt;&lt;/dates&gt;&lt;publisher&gt;Reddit&lt;/publisher&gt;&lt;urls&gt;&lt;related-urls&gt;&lt;url&gt;https://www.redditinc.com/policies/developer-terms&lt;/url&gt;&lt;/related-urls&gt;&lt;/urls&gt;&lt;custom1&gt;2023&lt;/custom1&gt;&lt;custom2&gt;April 19th&lt;/custom2&gt;&lt;remote-database-provider&gt;Reddit&lt;/remote-database-provider&gt;&lt;/record&gt;&lt;/Cite&gt;&lt;/EndNote&gt;</w:instrText>
      </w:r>
      <w:r w:rsidRPr="21C665C5">
        <w:rPr>
          <w:rFonts w:ascii="Didot" w:hAnsi="Didot" w:cs="Didot"/>
        </w:rPr>
        <w:fldChar w:fldCharType="separate"/>
      </w:r>
      <w:r w:rsidR="00237FE2" w:rsidRPr="21C665C5">
        <w:rPr>
          <w:rFonts w:ascii="Didot" w:hAnsi="Didot" w:cs="Didot"/>
          <w:noProof/>
        </w:rPr>
        <w:t>(Reddit, 2023a, 2023b)</w:t>
      </w:r>
      <w:r w:rsidRPr="21C665C5">
        <w:rPr>
          <w:rFonts w:ascii="Didot" w:hAnsi="Didot" w:cs="Didot"/>
        </w:rPr>
        <w:fldChar w:fldCharType="end"/>
      </w:r>
      <w:r w:rsidR="007E28E8" w:rsidRPr="21C665C5">
        <w:rPr>
          <w:rFonts w:ascii="Didot" w:hAnsi="Didot" w:cs="Didot"/>
        </w:rPr>
        <w:t xml:space="preserve">. </w:t>
      </w:r>
    </w:p>
    <w:p w14:paraId="2721A19F" w14:textId="29D6A866" w:rsidR="00EA2625" w:rsidRPr="00787F21" w:rsidRDefault="00B66A35" w:rsidP="00B66A35">
      <w:pPr>
        <w:pStyle w:val="Heading3"/>
        <w:rPr>
          <w:rFonts w:ascii="Didot" w:hAnsi="Didot" w:cs="Didot"/>
        </w:rPr>
      </w:pPr>
      <w:bookmarkStart w:id="53" w:name="_Toc134630316"/>
      <w:r w:rsidRPr="00787F21">
        <w:rPr>
          <w:rFonts w:ascii="Didot" w:hAnsi="Didot" w:cs="Didot" w:hint="cs"/>
        </w:rPr>
        <w:t>3.3.3. Expected Results:</w:t>
      </w:r>
      <w:bookmarkEnd w:id="53"/>
    </w:p>
    <w:p w14:paraId="1D79317D" w14:textId="648313A9" w:rsidR="00B66A35" w:rsidRPr="00787F21" w:rsidRDefault="00E768E9" w:rsidP="007677DB">
      <w:pPr>
        <w:spacing w:before="120" w:after="120"/>
        <w:jc w:val="both"/>
        <w:rPr>
          <w:rFonts w:ascii="Didot" w:hAnsi="Didot" w:cs="Didot"/>
        </w:rPr>
      </w:pPr>
      <w:r w:rsidRPr="00787F21">
        <w:rPr>
          <w:rFonts w:ascii="Didot" w:hAnsi="Didot" w:cs="Didot" w:hint="cs"/>
        </w:rPr>
        <w:t>The word embeddings derived from first-person accounts of experience with selected psychoactive compounds are expected to provide insight into the subjective effects of these drugs. By analyzing patterns and trends in the language used to describe drug-induced experiences, we can gain a better understanding of the underlying cognitive and affective processes affected by the compounds. The resulting word embeddings can be used to explore similarities and differences between drugs, as well as to develop more comprehensive and nuanced models of drug effects on the mind. Additionally, the use of word embeddings can provide a more comprehensive and multidimensional approach to understanding the subjective effects of drugs beyond traditional questionnaire-based measures. Overall, this methodology has the potential to significantly advance our understanding of psychoactive drugs and their impact on subjective experiences.</w:t>
      </w:r>
    </w:p>
    <w:p w14:paraId="23198420" w14:textId="77777777" w:rsidR="00ED12FA" w:rsidRPr="00787F21" w:rsidRDefault="00ED12FA">
      <w:pPr>
        <w:rPr>
          <w:rFonts w:ascii="Didot" w:eastAsiaTheme="majorEastAsia" w:hAnsi="Didot" w:cs="Didot"/>
          <w:color w:val="2F5496" w:themeColor="accent1" w:themeShade="BF"/>
          <w:sz w:val="32"/>
          <w:szCs w:val="32"/>
        </w:rPr>
      </w:pPr>
      <w:r w:rsidRPr="00787F21">
        <w:rPr>
          <w:rFonts w:ascii="Didot" w:hAnsi="Didot" w:cs="Didot" w:hint="cs"/>
        </w:rPr>
        <w:br w:type="page"/>
      </w:r>
    </w:p>
    <w:p w14:paraId="2F24768C" w14:textId="24210DC2" w:rsidR="00B66A35" w:rsidRPr="00787F21" w:rsidRDefault="003C2E9D" w:rsidP="003C2E9D">
      <w:pPr>
        <w:pStyle w:val="Heading1"/>
        <w:rPr>
          <w:rFonts w:ascii="Didot" w:hAnsi="Didot" w:cs="Didot"/>
        </w:rPr>
      </w:pPr>
      <w:bookmarkStart w:id="54" w:name="_Toc134630317"/>
      <w:r w:rsidRPr="00787F21">
        <w:rPr>
          <w:rFonts w:ascii="Didot" w:hAnsi="Didot" w:cs="Didot" w:hint="cs"/>
        </w:rPr>
        <w:lastRenderedPageBreak/>
        <w:t>4. Conclusion</w:t>
      </w:r>
      <w:bookmarkEnd w:id="54"/>
    </w:p>
    <w:p w14:paraId="6C4DAE9F" w14:textId="48ABCCCB" w:rsidR="006D4DB7" w:rsidRPr="00787F21" w:rsidRDefault="006D4DB7" w:rsidP="007677DB">
      <w:pPr>
        <w:spacing w:before="120" w:after="120"/>
        <w:jc w:val="both"/>
        <w:rPr>
          <w:rFonts w:ascii="Didot" w:hAnsi="Didot" w:cs="Didot"/>
        </w:rPr>
      </w:pPr>
      <w:r w:rsidRPr="00787F21">
        <w:rPr>
          <w:rFonts w:ascii="Didot" w:hAnsi="Didot" w:cs="Didot" w:hint="cs"/>
        </w:rPr>
        <w:t xml:space="preserve">It is </w:t>
      </w:r>
      <w:r w:rsidR="001F7487">
        <w:rPr>
          <w:rFonts w:ascii="Didot" w:hAnsi="Didot" w:cs="Didot"/>
        </w:rPr>
        <w:t>clear</w:t>
      </w:r>
      <w:r w:rsidRPr="00787F21">
        <w:rPr>
          <w:rFonts w:ascii="Didot" w:hAnsi="Didot" w:cs="Didot" w:hint="cs"/>
        </w:rPr>
        <w:t xml:space="preserve"> from an in-depth review of the literature that pharmacogenomics and personalized medicine have enormous promise for enhancing medication treatment and enhancing patient outcomes. But there is still a lot to learn about how genetic variations affect drug response, and more research is required to fully tap into this field</w:t>
      </w:r>
      <w:r w:rsidR="001F7487">
        <w:rPr>
          <w:rFonts w:ascii="Didot" w:hAnsi="Didot" w:cs="Didot"/>
        </w:rPr>
        <w:t>’</w:t>
      </w:r>
      <w:r w:rsidRPr="00787F21">
        <w:rPr>
          <w:rFonts w:ascii="Didot" w:hAnsi="Didot" w:cs="Didot" w:hint="cs"/>
        </w:rPr>
        <w:t>s potential.</w:t>
      </w:r>
    </w:p>
    <w:p w14:paraId="245BC65C" w14:textId="760BAE51" w:rsidR="006D4DB7" w:rsidRPr="00787F21" w:rsidRDefault="006D4DB7" w:rsidP="006D4DB7">
      <w:pPr>
        <w:spacing w:before="120" w:after="120"/>
        <w:ind w:firstLine="720"/>
        <w:jc w:val="both"/>
        <w:rPr>
          <w:rFonts w:ascii="Didot" w:hAnsi="Didot" w:cs="Didot"/>
        </w:rPr>
      </w:pPr>
      <w:r w:rsidRPr="00787F21">
        <w:rPr>
          <w:rFonts w:ascii="Didot" w:hAnsi="Didot" w:cs="Didot" w:hint="cs"/>
        </w:rPr>
        <w:t xml:space="preserve">The </w:t>
      </w:r>
      <w:r w:rsidR="00E148B4" w:rsidRPr="00787F21">
        <w:rPr>
          <w:rFonts w:ascii="Didot" w:hAnsi="Didot" w:cs="Didot"/>
        </w:rPr>
        <w:t>t</w:t>
      </w:r>
      <w:r w:rsidR="00E148B4">
        <w:rPr>
          <w:rFonts w:ascii="Didot" w:hAnsi="Didot" w:cs="Didot"/>
        </w:rPr>
        <w:t>h</w:t>
      </w:r>
      <w:r w:rsidR="00E148B4" w:rsidRPr="00787F21">
        <w:rPr>
          <w:rFonts w:ascii="Didot" w:hAnsi="Didot" w:cs="Didot"/>
        </w:rPr>
        <w:t>ree</w:t>
      </w:r>
      <w:r w:rsidRPr="00787F21">
        <w:rPr>
          <w:rFonts w:ascii="Didot" w:hAnsi="Didot" w:cs="Didot" w:hint="cs"/>
        </w:rPr>
        <w:t xml:space="preserve"> primary goals of the current study are </w:t>
      </w:r>
      <w:r w:rsidR="001F7487">
        <w:rPr>
          <w:rFonts w:ascii="Didot" w:hAnsi="Didot" w:cs="Didot"/>
        </w:rPr>
        <w:t xml:space="preserve">designed </w:t>
      </w:r>
      <w:r w:rsidRPr="00787F21">
        <w:rPr>
          <w:rFonts w:ascii="Didot" w:hAnsi="Didot" w:cs="Didot" w:hint="cs"/>
        </w:rPr>
        <w:t xml:space="preserve">to meet this demand. The initial goal is to uncover genetics </w:t>
      </w:r>
      <w:r w:rsidR="001F7487">
        <w:rPr>
          <w:rFonts w:ascii="Didot" w:hAnsi="Didot" w:cs="Didot"/>
        </w:rPr>
        <w:t xml:space="preserve">factors </w:t>
      </w:r>
      <w:r w:rsidRPr="00787F21">
        <w:rPr>
          <w:rFonts w:ascii="Didot" w:hAnsi="Didot" w:cs="Didot" w:hint="cs"/>
        </w:rPr>
        <w:t>that are linked to variations in medication response and utilize it to personalize drug recommendation. This study is anticipated to advance clinical decision-making for the management of psychiatric diseases by shedding light on the fundamental processes underpinning medication response and customized therapy.</w:t>
      </w:r>
    </w:p>
    <w:p w14:paraId="3E6E7A75" w14:textId="5F33F79F" w:rsidR="006D4DB7" w:rsidRPr="00787F21" w:rsidRDefault="006D4DB7" w:rsidP="006D4DB7">
      <w:pPr>
        <w:spacing w:before="120" w:after="120"/>
        <w:ind w:firstLine="720"/>
        <w:jc w:val="both"/>
        <w:rPr>
          <w:rFonts w:ascii="Didot" w:hAnsi="Didot" w:cs="Didot"/>
        </w:rPr>
      </w:pPr>
      <w:r w:rsidRPr="00787F21">
        <w:rPr>
          <w:rFonts w:ascii="Didot" w:hAnsi="Didot" w:cs="Didot" w:hint="cs"/>
        </w:rPr>
        <w:t>The creation of a machine learning model for predicting medication response based on genetic and clinical information is the second goal. The genetic profiles of various brain areas and other clinical data accessible for various brain functioning records will be used to train this model. The model will be built to anticipate potential adverse effects of mental medications.</w:t>
      </w:r>
    </w:p>
    <w:p w14:paraId="52604A2E" w14:textId="3B4EA08E" w:rsidR="006D4DB7" w:rsidRPr="00787F21" w:rsidRDefault="006D4DB7" w:rsidP="006D4DB7">
      <w:pPr>
        <w:spacing w:before="120" w:after="120"/>
        <w:ind w:firstLine="720"/>
        <w:jc w:val="both"/>
        <w:rPr>
          <w:rFonts w:ascii="Didot" w:hAnsi="Didot" w:cs="Didot"/>
        </w:rPr>
      </w:pPr>
      <w:r w:rsidRPr="00787F21">
        <w:rPr>
          <w:rFonts w:ascii="Didot" w:hAnsi="Didot" w:cs="Didot" w:hint="cs"/>
        </w:rPr>
        <w:t>The third goal is to use word embedding techniques to methodically describe the subjective experience of taking certain psychoactive substances. We will be able to spot recurring patterns and trends in drug-induced effects on the mind that are challenging to assess using just objective measurements by looking at first-person accounts of drug experiences that are shared on social media and other online forums. The study of the brain processes behind medication effects and the development of more effective therapeutic therapy will both benefit from this knowledge. The creation of a unique word embedding space for the description of drug-induced subjective experience may also have larger ramifications for the research on consciousness and subjective experience in general.</w:t>
      </w:r>
    </w:p>
    <w:p w14:paraId="75BCE4D5" w14:textId="392B4E3D" w:rsidR="006D4DB7" w:rsidRPr="00787F21" w:rsidRDefault="001F7487" w:rsidP="006D4DB7">
      <w:pPr>
        <w:spacing w:before="120" w:after="120"/>
        <w:ind w:firstLine="720"/>
        <w:jc w:val="both"/>
        <w:rPr>
          <w:rFonts w:ascii="Didot" w:hAnsi="Didot" w:cs="Didot"/>
        </w:rPr>
      </w:pPr>
      <w:r>
        <w:rPr>
          <w:rFonts w:ascii="Didot" w:hAnsi="Didot" w:cs="Didot"/>
        </w:rPr>
        <w:t>In conclusion,</w:t>
      </w:r>
      <w:r w:rsidR="006D4DB7" w:rsidRPr="21C665C5">
        <w:rPr>
          <w:rFonts w:ascii="Didot" w:hAnsi="Didot" w:cs="Didot"/>
        </w:rPr>
        <w:t xml:space="preserve"> the proposed work offers </w:t>
      </w:r>
      <w:r>
        <w:rPr>
          <w:rFonts w:ascii="Didot" w:hAnsi="Didot" w:cs="Didot"/>
        </w:rPr>
        <w:t>an approach</w:t>
      </w:r>
      <w:r w:rsidR="006D4DB7" w:rsidRPr="21C665C5">
        <w:rPr>
          <w:rFonts w:ascii="Didot" w:hAnsi="Didot" w:cs="Didot"/>
        </w:rPr>
        <w:t xml:space="preserve"> for examining the intricate interaction between genetics, environment, and subjective experience in pharmacogenomics and medication response. We want to enhance the accuracy and efficacy of medication therapy and eventually enhance patient outcomes by integrating </w:t>
      </w:r>
      <w:bookmarkStart w:id="55" w:name="_Int_jsbPWPky"/>
      <w:r w:rsidR="006D4DB7" w:rsidRPr="21C665C5">
        <w:rPr>
          <w:rFonts w:ascii="Didot" w:hAnsi="Didot" w:cs="Didot"/>
        </w:rPr>
        <w:t>cutting-edge</w:t>
      </w:r>
      <w:bookmarkEnd w:id="55"/>
      <w:r w:rsidR="006D4DB7" w:rsidRPr="21C665C5">
        <w:rPr>
          <w:rFonts w:ascii="Didot" w:hAnsi="Didot" w:cs="Didot"/>
        </w:rPr>
        <w:t xml:space="preserve"> genomic and computational tools with a profound understanding of drug effects on the mind.</w:t>
      </w:r>
    </w:p>
    <w:p w14:paraId="7329FFE6" w14:textId="77777777" w:rsidR="00B66A35" w:rsidRPr="00787F21" w:rsidRDefault="00B66A35" w:rsidP="007677DB">
      <w:pPr>
        <w:spacing w:before="120" w:after="120"/>
        <w:jc w:val="both"/>
        <w:rPr>
          <w:rFonts w:ascii="Didot" w:hAnsi="Didot" w:cs="Didot"/>
        </w:rPr>
      </w:pPr>
    </w:p>
    <w:p w14:paraId="4CAC2C3B" w14:textId="77777777" w:rsidR="003C2E9D" w:rsidRPr="00787F21" w:rsidRDefault="003C2E9D">
      <w:pPr>
        <w:rPr>
          <w:rFonts w:ascii="Didot" w:eastAsiaTheme="majorEastAsia" w:hAnsi="Didot" w:cs="Didot"/>
          <w:color w:val="2F5496" w:themeColor="accent1" w:themeShade="BF"/>
          <w:sz w:val="32"/>
          <w:szCs w:val="32"/>
        </w:rPr>
      </w:pPr>
      <w:r w:rsidRPr="00787F21">
        <w:rPr>
          <w:rFonts w:ascii="Didot" w:hAnsi="Didot" w:cs="Didot" w:hint="cs"/>
        </w:rPr>
        <w:br w:type="page"/>
      </w:r>
    </w:p>
    <w:p w14:paraId="48242500" w14:textId="71BD3AB7" w:rsidR="00735D64" w:rsidRPr="00787F21" w:rsidRDefault="007B35C4" w:rsidP="007913EE">
      <w:pPr>
        <w:pStyle w:val="Heading1"/>
        <w:rPr>
          <w:rFonts w:ascii="Didot" w:hAnsi="Didot" w:cs="Didot"/>
        </w:rPr>
      </w:pPr>
      <w:bookmarkStart w:id="56" w:name="_Toc134630318"/>
      <w:r w:rsidRPr="00787F21">
        <w:rPr>
          <w:rFonts w:ascii="Didot" w:hAnsi="Didot" w:cs="Didot" w:hint="cs"/>
        </w:rPr>
        <w:lastRenderedPageBreak/>
        <w:t xml:space="preserve">5. </w:t>
      </w:r>
      <w:r w:rsidR="00735D64" w:rsidRPr="00787F21">
        <w:rPr>
          <w:rFonts w:ascii="Didot" w:hAnsi="Didot" w:cs="Didot" w:hint="cs"/>
        </w:rPr>
        <w:t>Proposal Timeline</w:t>
      </w:r>
      <w:bookmarkEnd w:id="56"/>
    </w:p>
    <w:p w14:paraId="3FBE03F8" w14:textId="77777777" w:rsidR="008E3CB3" w:rsidRPr="00787F21" w:rsidRDefault="00735D64" w:rsidP="007677DB">
      <w:pPr>
        <w:spacing w:before="120" w:after="120"/>
        <w:jc w:val="both"/>
        <w:rPr>
          <w:rFonts w:ascii="Didot" w:hAnsi="Didot" w:cs="Didot"/>
        </w:rPr>
      </w:pPr>
      <w:r w:rsidRPr="00787F21">
        <w:rPr>
          <w:rFonts w:ascii="Didot" w:hAnsi="Didot" w:cs="Didot" w:hint="cs"/>
        </w:rPr>
        <w:t xml:space="preserve"> </w:t>
      </w:r>
    </w:p>
    <w:p w14:paraId="45AFA869" w14:textId="28D74FC7" w:rsidR="0098611E" w:rsidRPr="00787F21" w:rsidRDefault="0098611E" w:rsidP="0098611E">
      <w:pPr>
        <w:pStyle w:val="Caption"/>
        <w:keepNext/>
        <w:jc w:val="center"/>
        <w:rPr>
          <w:rFonts w:ascii="Didot" w:hAnsi="Didot" w:cs="Didot"/>
          <w:sz w:val="19"/>
          <w:szCs w:val="19"/>
        </w:rPr>
      </w:pPr>
      <w:r w:rsidRPr="00787F21">
        <w:rPr>
          <w:rFonts w:ascii="Didot" w:hAnsi="Didot" w:cs="Didot" w:hint="cs"/>
          <w:sz w:val="19"/>
          <w:szCs w:val="19"/>
        </w:rPr>
        <w:t xml:space="preserve">Table </w:t>
      </w:r>
      <w:r w:rsidRPr="00787F21">
        <w:rPr>
          <w:rFonts w:ascii="Didot" w:hAnsi="Didot" w:cs="Didot" w:hint="cs"/>
          <w:sz w:val="19"/>
          <w:szCs w:val="19"/>
        </w:rPr>
        <w:fldChar w:fldCharType="begin"/>
      </w:r>
      <w:r w:rsidRPr="00787F21">
        <w:rPr>
          <w:rFonts w:ascii="Didot" w:hAnsi="Didot" w:cs="Didot" w:hint="cs"/>
          <w:sz w:val="19"/>
          <w:szCs w:val="19"/>
        </w:rPr>
        <w:instrText xml:space="preserve"> SEQ Table \* ARABIC </w:instrText>
      </w:r>
      <w:r w:rsidRPr="00787F21">
        <w:rPr>
          <w:rFonts w:ascii="Didot" w:hAnsi="Didot" w:cs="Didot" w:hint="cs"/>
          <w:sz w:val="19"/>
          <w:szCs w:val="19"/>
        </w:rPr>
        <w:fldChar w:fldCharType="separate"/>
      </w:r>
      <w:r w:rsidR="0029580E" w:rsidRPr="00787F21">
        <w:rPr>
          <w:rFonts w:ascii="Didot" w:hAnsi="Didot" w:cs="Didot" w:hint="cs"/>
          <w:noProof/>
          <w:sz w:val="19"/>
          <w:szCs w:val="19"/>
        </w:rPr>
        <w:t>2</w:t>
      </w:r>
      <w:r w:rsidRPr="00787F21">
        <w:rPr>
          <w:rFonts w:ascii="Didot" w:hAnsi="Didot" w:cs="Didot" w:hint="cs"/>
          <w:sz w:val="19"/>
          <w:szCs w:val="19"/>
        </w:rPr>
        <w:fldChar w:fldCharType="end"/>
      </w:r>
      <w:r w:rsidRPr="00787F21">
        <w:rPr>
          <w:rFonts w:ascii="Didot" w:hAnsi="Didot" w:cs="Didot" w:hint="cs"/>
          <w:sz w:val="19"/>
          <w:szCs w:val="19"/>
        </w:rPr>
        <w:t xml:space="preserve"> proposed timeline for the </w:t>
      </w:r>
      <w:proofErr w:type="gramStart"/>
      <w:r w:rsidRPr="00787F21">
        <w:rPr>
          <w:rFonts w:ascii="Didot" w:hAnsi="Didot" w:cs="Didot" w:hint="cs"/>
          <w:sz w:val="19"/>
          <w:szCs w:val="19"/>
        </w:rPr>
        <w:t>project</w:t>
      </w:r>
      <w:proofErr w:type="gramEnd"/>
    </w:p>
    <w:tbl>
      <w:tblPr>
        <w:tblStyle w:val="TableGrid"/>
        <w:tblW w:w="0" w:type="auto"/>
        <w:tblLook w:val="04A0" w:firstRow="1" w:lastRow="0" w:firstColumn="1" w:lastColumn="0" w:noHBand="0" w:noVBand="1"/>
      </w:tblPr>
      <w:tblGrid>
        <w:gridCol w:w="1001"/>
        <w:gridCol w:w="3314"/>
        <w:gridCol w:w="720"/>
        <w:gridCol w:w="720"/>
        <w:gridCol w:w="720"/>
        <w:gridCol w:w="720"/>
        <w:gridCol w:w="720"/>
        <w:gridCol w:w="720"/>
        <w:gridCol w:w="715"/>
      </w:tblGrid>
      <w:tr w:rsidR="008E3CB3" w:rsidRPr="00787F21" w14:paraId="007DCB49" w14:textId="77777777" w:rsidTr="21C665C5">
        <w:tc>
          <w:tcPr>
            <w:tcW w:w="1001" w:type="dxa"/>
            <w:vAlign w:val="center"/>
          </w:tcPr>
          <w:p w14:paraId="4FECC2AA" w14:textId="4B64818A" w:rsidR="008E3CB3" w:rsidRPr="00787F21" w:rsidRDefault="008E3CB3" w:rsidP="008E3CB3">
            <w:pPr>
              <w:spacing w:before="120" w:after="120"/>
              <w:jc w:val="center"/>
              <w:rPr>
                <w:rFonts w:ascii="Didot" w:hAnsi="Didot" w:cs="Didot"/>
              </w:rPr>
            </w:pPr>
            <w:r w:rsidRPr="00787F21">
              <w:rPr>
                <w:rFonts w:ascii="Didot" w:hAnsi="Didot" w:cs="Didot" w:hint="cs"/>
              </w:rPr>
              <w:t>Aim</w:t>
            </w:r>
          </w:p>
        </w:tc>
        <w:tc>
          <w:tcPr>
            <w:tcW w:w="3314" w:type="dxa"/>
            <w:vAlign w:val="center"/>
          </w:tcPr>
          <w:p w14:paraId="48F4DBE8" w14:textId="5D502852" w:rsidR="008E3CB3" w:rsidRPr="00787F21" w:rsidRDefault="008E3CB3" w:rsidP="008E3CB3">
            <w:pPr>
              <w:spacing w:before="120" w:after="120"/>
              <w:jc w:val="center"/>
              <w:rPr>
                <w:rFonts w:ascii="Didot" w:hAnsi="Didot" w:cs="Didot"/>
              </w:rPr>
            </w:pPr>
            <w:r w:rsidRPr="00787F21">
              <w:rPr>
                <w:rFonts w:ascii="Didot" w:hAnsi="Didot" w:cs="Didot" w:hint="cs"/>
              </w:rPr>
              <w:t>Tas</w:t>
            </w:r>
            <w:r w:rsidR="00D200DA" w:rsidRPr="00787F21">
              <w:rPr>
                <w:rFonts w:ascii="Didot" w:hAnsi="Didot" w:cs="Didot" w:hint="cs"/>
              </w:rPr>
              <w:t>k</w:t>
            </w:r>
          </w:p>
        </w:tc>
        <w:tc>
          <w:tcPr>
            <w:tcW w:w="720" w:type="dxa"/>
            <w:vAlign w:val="center"/>
          </w:tcPr>
          <w:p w14:paraId="74A53F8D" w14:textId="53EA044A" w:rsidR="008E3CB3" w:rsidRPr="00787F21" w:rsidRDefault="008E3CB3" w:rsidP="008E3CB3">
            <w:pPr>
              <w:spacing w:before="120" w:after="120"/>
              <w:jc w:val="center"/>
              <w:rPr>
                <w:rFonts w:ascii="Didot" w:hAnsi="Didot" w:cs="Didot"/>
              </w:rPr>
            </w:pPr>
            <w:r w:rsidRPr="00787F21">
              <w:rPr>
                <w:rFonts w:ascii="Didot" w:hAnsi="Didot" w:cs="Didot" w:hint="cs"/>
              </w:rPr>
              <w:t>2022</w:t>
            </w:r>
          </w:p>
        </w:tc>
        <w:tc>
          <w:tcPr>
            <w:tcW w:w="1440" w:type="dxa"/>
            <w:gridSpan w:val="2"/>
            <w:vAlign w:val="center"/>
          </w:tcPr>
          <w:p w14:paraId="1A9F9E52" w14:textId="4D6A0881" w:rsidR="008E3CB3" w:rsidRPr="00787F21" w:rsidRDefault="008E3CB3" w:rsidP="008E3CB3">
            <w:pPr>
              <w:spacing w:before="120" w:after="120"/>
              <w:jc w:val="center"/>
              <w:rPr>
                <w:rFonts w:ascii="Didot" w:hAnsi="Didot" w:cs="Didot"/>
              </w:rPr>
            </w:pPr>
            <w:r w:rsidRPr="00787F21">
              <w:rPr>
                <w:rFonts w:ascii="Didot" w:hAnsi="Didot" w:cs="Didot" w:hint="cs"/>
              </w:rPr>
              <w:t>2023</w:t>
            </w:r>
          </w:p>
        </w:tc>
        <w:tc>
          <w:tcPr>
            <w:tcW w:w="1440" w:type="dxa"/>
            <w:gridSpan w:val="2"/>
            <w:vAlign w:val="center"/>
          </w:tcPr>
          <w:p w14:paraId="4A44A9C8" w14:textId="38E663B4" w:rsidR="008E3CB3" w:rsidRPr="00787F21" w:rsidRDefault="008E3CB3" w:rsidP="008E3CB3">
            <w:pPr>
              <w:spacing w:before="120" w:after="120"/>
              <w:jc w:val="center"/>
              <w:rPr>
                <w:rFonts w:ascii="Didot" w:hAnsi="Didot" w:cs="Didot"/>
              </w:rPr>
            </w:pPr>
            <w:r w:rsidRPr="00787F21">
              <w:rPr>
                <w:rFonts w:ascii="Didot" w:hAnsi="Didot" w:cs="Didot" w:hint="cs"/>
              </w:rPr>
              <w:t>2024</w:t>
            </w:r>
          </w:p>
        </w:tc>
        <w:tc>
          <w:tcPr>
            <w:tcW w:w="1435" w:type="dxa"/>
            <w:gridSpan w:val="2"/>
            <w:vAlign w:val="center"/>
          </w:tcPr>
          <w:p w14:paraId="6E1A42B3" w14:textId="6FFF1D84" w:rsidR="008E3CB3" w:rsidRPr="00787F21" w:rsidRDefault="008E3CB3" w:rsidP="008E3CB3">
            <w:pPr>
              <w:spacing w:before="120" w:after="120"/>
              <w:jc w:val="center"/>
              <w:rPr>
                <w:rFonts w:ascii="Didot" w:hAnsi="Didot" w:cs="Didot"/>
              </w:rPr>
            </w:pPr>
            <w:r w:rsidRPr="00787F21">
              <w:rPr>
                <w:rFonts w:ascii="Didot" w:hAnsi="Didot" w:cs="Didot" w:hint="cs"/>
              </w:rPr>
              <w:t>2025</w:t>
            </w:r>
          </w:p>
        </w:tc>
      </w:tr>
      <w:tr w:rsidR="008E3CB3" w:rsidRPr="00787F21" w14:paraId="52264182" w14:textId="77777777" w:rsidTr="21C665C5">
        <w:tc>
          <w:tcPr>
            <w:tcW w:w="1001" w:type="dxa"/>
            <w:vMerge w:val="restart"/>
            <w:vAlign w:val="center"/>
          </w:tcPr>
          <w:p w14:paraId="74EC658A" w14:textId="2403E615" w:rsidR="008E3CB3" w:rsidRPr="00787F21" w:rsidRDefault="008E3CB3" w:rsidP="008E3CB3">
            <w:pPr>
              <w:spacing w:before="120" w:after="120"/>
              <w:jc w:val="center"/>
              <w:rPr>
                <w:rFonts w:ascii="Didot" w:hAnsi="Didot" w:cs="Didot"/>
              </w:rPr>
            </w:pPr>
            <w:r w:rsidRPr="00787F21">
              <w:rPr>
                <w:rFonts w:ascii="Didot" w:hAnsi="Didot" w:cs="Didot" w:hint="cs"/>
              </w:rPr>
              <w:t>1</w:t>
            </w:r>
          </w:p>
        </w:tc>
        <w:tc>
          <w:tcPr>
            <w:tcW w:w="3314" w:type="dxa"/>
            <w:vAlign w:val="center"/>
          </w:tcPr>
          <w:p w14:paraId="2C005DEA" w14:textId="37FF633C" w:rsidR="008E3CB3" w:rsidRPr="00787F21" w:rsidRDefault="335450DC" w:rsidP="008E3CB3">
            <w:pPr>
              <w:spacing w:before="120" w:after="120"/>
              <w:jc w:val="center"/>
              <w:rPr>
                <w:rFonts w:ascii="Didot" w:hAnsi="Didot" w:cs="Didot"/>
              </w:rPr>
            </w:pPr>
            <w:r w:rsidRPr="21C665C5">
              <w:rPr>
                <w:rFonts w:ascii="Didot" w:eastAsia="Times New Roman" w:hAnsi="Didot" w:cs="Didot"/>
                <w:color w:val="000000" w:themeColor="text1"/>
              </w:rPr>
              <w:t xml:space="preserve">get weights of </w:t>
            </w:r>
            <w:bookmarkStart w:id="57" w:name="_Int_aGUgYtZv"/>
            <w:r w:rsidRPr="21C665C5">
              <w:rPr>
                <w:rFonts w:ascii="Didot" w:eastAsia="Times New Roman" w:hAnsi="Didot" w:cs="Didot"/>
                <w:color w:val="000000" w:themeColor="text1"/>
              </w:rPr>
              <w:t>eQTLs</w:t>
            </w:r>
            <w:bookmarkEnd w:id="57"/>
          </w:p>
        </w:tc>
        <w:tc>
          <w:tcPr>
            <w:tcW w:w="720" w:type="dxa"/>
            <w:shd w:val="clear" w:color="auto" w:fill="A8D08D" w:themeFill="accent6" w:themeFillTint="99"/>
            <w:vAlign w:val="center"/>
          </w:tcPr>
          <w:p w14:paraId="251FA5EA" w14:textId="77777777" w:rsidR="008E3CB3" w:rsidRPr="00787F21" w:rsidRDefault="008E3CB3" w:rsidP="008E3CB3">
            <w:pPr>
              <w:spacing w:before="120" w:after="120"/>
              <w:jc w:val="center"/>
              <w:rPr>
                <w:rFonts w:ascii="Didot" w:hAnsi="Didot" w:cs="Didot"/>
              </w:rPr>
            </w:pPr>
          </w:p>
        </w:tc>
        <w:tc>
          <w:tcPr>
            <w:tcW w:w="720" w:type="dxa"/>
            <w:vAlign w:val="center"/>
          </w:tcPr>
          <w:p w14:paraId="4A2CB58F" w14:textId="77777777" w:rsidR="008E3CB3" w:rsidRPr="00787F21" w:rsidRDefault="008E3CB3" w:rsidP="008E3CB3">
            <w:pPr>
              <w:spacing w:before="120" w:after="120"/>
              <w:jc w:val="center"/>
              <w:rPr>
                <w:rFonts w:ascii="Didot" w:hAnsi="Didot" w:cs="Didot"/>
              </w:rPr>
            </w:pPr>
          </w:p>
        </w:tc>
        <w:tc>
          <w:tcPr>
            <w:tcW w:w="720" w:type="dxa"/>
            <w:vAlign w:val="center"/>
          </w:tcPr>
          <w:p w14:paraId="303E0797" w14:textId="77777777" w:rsidR="008E3CB3" w:rsidRPr="00787F21" w:rsidRDefault="008E3CB3" w:rsidP="008E3CB3">
            <w:pPr>
              <w:spacing w:before="120" w:after="120"/>
              <w:jc w:val="center"/>
              <w:rPr>
                <w:rFonts w:ascii="Didot" w:hAnsi="Didot" w:cs="Didot"/>
              </w:rPr>
            </w:pPr>
          </w:p>
        </w:tc>
        <w:tc>
          <w:tcPr>
            <w:tcW w:w="720" w:type="dxa"/>
            <w:vAlign w:val="center"/>
          </w:tcPr>
          <w:p w14:paraId="56B6011F" w14:textId="77777777" w:rsidR="008E3CB3" w:rsidRPr="00787F21" w:rsidRDefault="008E3CB3" w:rsidP="008E3CB3">
            <w:pPr>
              <w:spacing w:before="120" w:after="120"/>
              <w:jc w:val="center"/>
              <w:rPr>
                <w:rFonts w:ascii="Didot" w:hAnsi="Didot" w:cs="Didot"/>
              </w:rPr>
            </w:pPr>
          </w:p>
        </w:tc>
        <w:tc>
          <w:tcPr>
            <w:tcW w:w="720" w:type="dxa"/>
            <w:vAlign w:val="center"/>
          </w:tcPr>
          <w:p w14:paraId="1F55F73A" w14:textId="77777777" w:rsidR="008E3CB3" w:rsidRPr="00787F21" w:rsidRDefault="008E3CB3" w:rsidP="008E3CB3">
            <w:pPr>
              <w:spacing w:before="120" w:after="120"/>
              <w:jc w:val="center"/>
              <w:rPr>
                <w:rFonts w:ascii="Didot" w:hAnsi="Didot" w:cs="Didot"/>
              </w:rPr>
            </w:pPr>
          </w:p>
        </w:tc>
        <w:tc>
          <w:tcPr>
            <w:tcW w:w="720" w:type="dxa"/>
            <w:vAlign w:val="center"/>
          </w:tcPr>
          <w:p w14:paraId="3FFA344D" w14:textId="77777777" w:rsidR="008E3CB3" w:rsidRPr="00787F21" w:rsidRDefault="008E3CB3" w:rsidP="008E3CB3">
            <w:pPr>
              <w:spacing w:before="120" w:after="120"/>
              <w:jc w:val="center"/>
              <w:rPr>
                <w:rFonts w:ascii="Didot" w:hAnsi="Didot" w:cs="Didot"/>
              </w:rPr>
            </w:pPr>
          </w:p>
        </w:tc>
        <w:tc>
          <w:tcPr>
            <w:tcW w:w="715" w:type="dxa"/>
            <w:vAlign w:val="center"/>
          </w:tcPr>
          <w:p w14:paraId="7CB54BB4" w14:textId="77777777" w:rsidR="008E3CB3" w:rsidRPr="00787F21" w:rsidRDefault="008E3CB3" w:rsidP="008E3CB3">
            <w:pPr>
              <w:spacing w:before="120" w:after="120"/>
              <w:jc w:val="center"/>
              <w:rPr>
                <w:rFonts w:ascii="Didot" w:hAnsi="Didot" w:cs="Didot"/>
              </w:rPr>
            </w:pPr>
          </w:p>
        </w:tc>
      </w:tr>
      <w:tr w:rsidR="008E3CB3" w:rsidRPr="00787F21" w14:paraId="33E7410C" w14:textId="77777777" w:rsidTr="21C665C5">
        <w:tc>
          <w:tcPr>
            <w:tcW w:w="1001" w:type="dxa"/>
            <w:vMerge/>
            <w:vAlign w:val="center"/>
          </w:tcPr>
          <w:p w14:paraId="20AC01A7" w14:textId="77777777" w:rsidR="008E3CB3" w:rsidRPr="00787F21" w:rsidRDefault="008E3CB3" w:rsidP="008E3CB3">
            <w:pPr>
              <w:spacing w:before="120" w:after="120"/>
              <w:jc w:val="center"/>
              <w:rPr>
                <w:rFonts w:ascii="Didot" w:hAnsi="Didot" w:cs="Didot"/>
              </w:rPr>
            </w:pPr>
          </w:p>
        </w:tc>
        <w:tc>
          <w:tcPr>
            <w:tcW w:w="3314" w:type="dxa"/>
            <w:vAlign w:val="center"/>
          </w:tcPr>
          <w:p w14:paraId="01C82CF4" w14:textId="5B8ED980"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impute gene expression for samples</w:t>
            </w:r>
          </w:p>
        </w:tc>
        <w:tc>
          <w:tcPr>
            <w:tcW w:w="720" w:type="dxa"/>
            <w:shd w:val="clear" w:color="auto" w:fill="A8D08D" w:themeFill="accent6" w:themeFillTint="99"/>
            <w:vAlign w:val="center"/>
          </w:tcPr>
          <w:p w14:paraId="7771327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CAA681C" w14:textId="77777777" w:rsidR="008E3CB3" w:rsidRPr="00787F21" w:rsidRDefault="008E3CB3" w:rsidP="008E3CB3">
            <w:pPr>
              <w:spacing w:before="120" w:after="120"/>
              <w:jc w:val="center"/>
              <w:rPr>
                <w:rFonts w:ascii="Didot" w:hAnsi="Didot" w:cs="Didot"/>
              </w:rPr>
            </w:pPr>
          </w:p>
        </w:tc>
        <w:tc>
          <w:tcPr>
            <w:tcW w:w="720" w:type="dxa"/>
            <w:vAlign w:val="center"/>
          </w:tcPr>
          <w:p w14:paraId="4068D968" w14:textId="77777777" w:rsidR="008E3CB3" w:rsidRPr="00787F21" w:rsidRDefault="008E3CB3" w:rsidP="008E3CB3">
            <w:pPr>
              <w:spacing w:before="120" w:after="120"/>
              <w:jc w:val="center"/>
              <w:rPr>
                <w:rFonts w:ascii="Didot" w:hAnsi="Didot" w:cs="Didot"/>
              </w:rPr>
            </w:pPr>
          </w:p>
        </w:tc>
        <w:tc>
          <w:tcPr>
            <w:tcW w:w="720" w:type="dxa"/>
            <w:vAlign w:val="center"/>
          </w:tcPr>
          <w:p w14:paraId="11693F74" w14:textId="77777777" w:rsidR="008E3CB3" w:rsidRPr="00787F21" w:rsidRDefault="008E3CB3" w:rsidP="008E3CB3">
            <w:pPr>
              <w:spacing w:before="120" w:after="120"/>
              <w:jc w:val="center"/>
              <w:rPr>
                <w:rFonts w:ascii="Didot" w:hAnsi="Didot" w:cs="Didot"/>
              </w:rPr>
            </w:pPr>
          </w:p>
        </w:tc>
        <w:tc>
          <w:tcPr>
            <w:tcW w:w="720" w:type="dxa"/>
            <w:vAlign w:val="center"/>
          </w:tcPr>
          <w:p w14:paraId="0DB4025C" w14:textId="77777777" w:rsidR="008E3CB3" w:rsidRPr="00787F21" w:rsidRDefault="008E3CB3" w:rsidP="008E3CB3">
            <w:pPr>
              <w:spacing w:before="120" w:after="120"/>
              <w:jc w:val="center"/>
              <w:rPr>
                <w:rFonts w:ascii="Didot" w:hAnsi="Didot" w:cs="Didot"/>
              </w:rPr>
            </w:pPr>
          </w:p>
        </w:tc>
        <w:tc>
          <w:tcPr>
            <w:tcW w:w="720" w:type="dxa"/>
            <w:vAlign w:val="center"/>
          </w:tcPr>
          <w:p w14:paraId="4DCB4642" w14:textId="77777777" w:rsidR="008E3CB3" w:rsidRPr="00787F21" w:rsidRDefault="008E3CB3" w:rsidP="008E3CB3">
            <w:pPr>
              <w:spacing w:before="120" w:after="120"/>
              <w:jc w:val="center"/>
              <w:rPr>
                <w:rFonts w:ascii="Didot" w:hAnsi="Didot" w:cs="Didot"/>
              </w:rPr>
            </w:pPr>
          </w:p>
        </w:tc>
        <w:tc>
          <w:tcPr>
            <w:tcW w:w="715" w:type="dxa"/>
            <w:vAlign w:val="center"/>
          </w:tcPr>
          <w:p w14:paraId="0A532CB8" w14:textId="77777777" w:rsidR="008E3CB3" w:rsidRPr="00787F21" w:rsidRDefault="008E3CB3" w:rsidP="008E3CB3">
            <w:pPr>
              <w:spacing w:before="120" w:after="120"/>
              <w:jc w:val="center"/>
              <w:rPr>
                <w:rFonts w:ascii="Didot" w:hAnsi="Didot" w:cs="Didot"/>
              </w:rPr>
            </w:pPr>
          </w:p>
        </w:tc>
      </w:tr>
      <w:tr w:rsidR="008E3CB3" w:rsidRPr="00787F21" w14:paraId="0EB86B5E" w14:textId="77777777" w:rsidTr="21C665C5">
        <w:tc>
          <w:tcPr>
            <w:tcW w:w="1001" w:type="dxa"/>
            <w:vMerge/>
            <w:vAlign w:val="center"/>
          </w:tcPr>
          <w:p w14:paraId="49B737A9" w14:textId="77777777" w:rsidR="008E3CB3" w:rsidRPr="00787F21" w:rsidRDefault="008E3CB3" w:rsidP="008E3CB3">
            <w:pPr>
              <w:spacing w:before="120" w:after="120"/>
              <w:jc w:val="center"/>
              <w:rPr>
                <w:rFonts w:ascii="Didot" w:hAnsi="Didot" w:cs="Didot"/>
              </w:rPr>
            </w:pPr>
          </w:p>
        </w:tc>
        <w:tc>
          <w:tcPr>
            <w:tcW w:w="3314" w:type="dxa"/>
            <w:vAlign w:val="center"/>
          </w:tcPr>
          <w:p w14:paraId="14DF211E" w14:textId="123AE223"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predict individuals' drug response</w:t>
            </w:r>
          </w:p>
        </w:tc>
        <w:tc>
          <w:tcPr>
            <w:tcW w:w="720" w:type="dxa"/>
            <w:vAlign w:val="center"/>
          </w:tcPr>
          <w:p w14:paraId="4F0643C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E62245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561A2182" w14:textId="77777777" w:rsidR="008E3CB3" w:rsidRPr="00787F21" w:rsidRDefault="008E3CB3" w:rsidP="008E3CB3">
            <w:pPr>
              <w:spacing w:before="120" w:after="120"/>
              <w:jc w:val="center"/>
              <w:rPr>
                <w:rFonts w:ascii="Didot" w:hAnsi="Didot" w:cs="Didot"/>
              </w:rPr>
            </w:pPr>
          </w:p>
        </w:tc>
        <w:tc>
          <w:tcPr>
            <w:tcW w:w="720" w:type="dxa"/>
            <w:vAlign w:val="center"/>
          </w:tcPr>
          <w:p w14:paraId="43845FA1" w14:textId="77777777" w:rsidR="008E3CB3" w:rsidRPr="00787F21" w:rsidRDefault="008E3CB3" w:rsidP="008E3CB3">
            <w:pPr>
              <w:spacing w:before="120" w:after="120"/>
              <w:jc w:val="center"/>
              <w:rPr>
                <w:rFonts w:ascii="Didot" w:hAnsi="Didot" w:cs="Didot"/>
              </w:rPr>
            </w:pPr>
          </w:p>
        </w:tc>
        <w:tc>
          <w:tcPr>
            <w:tcW w:w="720" w:type="dxa"/>
            <w:vAlign w:val="center"/>
          </w:tcPr>
          <w:p w14:paraId="48557071" w14:textId="77777777" w:rsidR="008E3CB3" w:rsidRPr="00787F21" w:rsidRDefault="008E3CB3" w:rsidP="008E3CB3">
            <w:pPr>
              <w:spacing w:before="120" w:after="120"/>
              <w:jc w:val="center"/>
              <w:rPr>
                <w:rFonts w:ascii="Didot" w:hAnsi="Didot" w:cs="Didot"/>
              </w:rPr>
            </w:pPr>
          </w:p>
        </w:tc>
        <w:tc>
          <w:tcPr>
            <w:tcW w:w="720" w:type="dxa"/>
            <w:vAlign w:val="center"/>
          </w:tcPr>
          <w:p w14:paraId="10C7676F" w14:textId="77777777" w:rsidR="008E3CB3" w:rsidRPr="00787F21" w:rsidRDefault="008E3CB3" w:rsidP="008E3CB3">
            <w:pPr>
              <w:spacing w:before="120" w:after="120"/>
              <w:jc w:val="center"/>
              <w:rPr>
                <w:rFonts w:ascii="Didot" w:hAnsi="Didot" w:cs="Didot"/>
              </w:rPr>
            </w:pPr>
          </w:p>
        </w:tc>
        <w:tc>
          <w:tcPr>
            <w:tcW w:w="715" w:type="dxa"/>
            <w:vAlign w:val="center"/>
          </w:tcPr>
          <w:p w14:paraId="4CD7D2A2" w14:textId="77777777" w:rsidR="008E3CB3" w:rsidRPr="00787F21" w:rsidRDefault="008E3CB3" w:rsidP="008E3CB3">
            <w:pPr>
              <w:spacing w:before="120" w:after="120"/>
              <w:jc w:val="center"/>
              <w:rPr>
                <w:rFonts w:ascii="Didot" w:hAnsi="Didot" w:cs="Didot"/>
              </w:rPr>
            </w:pPr>
          </w:p>
        </w:tc>
      </w:tr>
      <w:tr w:rsidR="008E3CB3" w:rsidRPr="00787F21" w14:paraId="32D441D9" w14:textId="77777777" w:rsidTr="21C665C5">
        <w:tc>
          <w:tcPr>
            <w:tcW w:w="1001" w:type="dxa"/>
            <w:vMerge/>
            <w:vAlign w:val="center"/>
          </w:tcPr>
          <w:p w14:paraId="53FBB8CF" w14:textId="77777777" w:rsidR="008E3CB3" w:rsidRPr="00787F21" w:rsidRDefault="008E3CB3" w:rsidP="008E3CB3">
            <w:pPr>
              <w:spacing w:before="120" w:after="120"/>
              <w:jc w:val="center"/>
              <w:rPr>
                <w:rFonts w:ascii="Didot" w:hAnsi="Didot" w:cs="Didot"/>
              </w:rPr>
            </w:pPr>
          </w:p>
        </w:tc>
        <w:tc>
          <w:tcPr>
            <w:tcW w:w="3314" w:type="dxa"/>
            <w:vAlign w:val="center"/>
          </w:tcPr>
          <w:p w14:paraId="7AEDB7DC" w14:textId="615298B5" w:rsidR="008E3CB3" w:rsidRPr="00787F21" w:rsidRDefault="335450DC" w:rsidP="008E3CB3">
            <w:pPr>
              <w:spacing w:before="120" w:after="120"/>
              <w:jc w:val="center"/>
              <w:rPr>
                <w:rFonts w:ascii="Didot" w:hAnsi="Didot" w:cs="Didot"/>
              </w:rPr>
            </w:pPr>
            <w:r w:rsidRPr="21C665C5">
              <w:rPr>
                <w:rFonts w:ascii="Didot" w:eastAsia="Times New Roman" w:hAnsi="Didot" w:cs="Didot"/>
                <w:color w:val="000000" w:themeColor="text1"/>
              </w:rPr>
              <w:t>validate results</w:t>
            </w:r>
            <w:r w:rsidR="5B5B6F73" w:rsidRPr="21C665C5">
              <w:rPr>
                <w:rFonts w:ascii="Didot" w:eastAsia="Times New Roman" w:hAnsi="Didot" w:cs="Didot"/>
                <w:color w:val="000000" w:themeColor="text1"/>
              </w:rPr>
              <w:t xml:space="preserve"> using </w:t>
            </w:r>
            <w:r w:rsidR="6360ACD4" w:rsidRPr="21C665C5">
              <w:rPr>
                <w:rFonts w:ascii="Didot" w:eastAsia="Times New Roman" w:hAnsi="Didot" w:cs="Didot"/>
                <w:color w:val="000000" w:themeColor="text1"/>
              </w:rPr>
              <w:t>CBCL (Child Behavior Check List)</w:t>
            </w:r>
          </w:p>
        </w:tc>
        <w:tc>
          <w:tcPr>
            <w:tcW w:w="720" w:type="dxa"/>
            <w:vAlign w:val="center"/>
          </w:tcPr>
          <w:p w14:paraId="0CB36AE3" w14:textId="77777777" w:rsidR="008E3CB3" w:rsidRPr="00787F21" w:rsidRDefault="008E3CB3" w:rsidP="008E3CB3">
            <w:pPr>
              <w:spacing w:before="120" w:after="120"/>
              <w:jc w:val="center"/>
              <w:rPr>
                <w:rFonts w:ascii="Didot" w:hAnsi="Didot" w:cs="Didot"/>
              </w:rPr>
            </w:pPr>
          </w:p>
        </w:tc>
        <w:tc>
          <w:tcPr>
            <w:tcW w:w="720" w:type="dxa"/>
            <w:vAlign w:val="center"/>
          </w:tcPr>
          <w:p w14:paraId="5A183299"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D59F0E5" w14:textId="77777777" w:rsidR="008E3CB3" w:rsidRPr="00787F21" w:rsidRDefault="008E3CB3" w:rsidP="008E3CB3">
            <w:pPr>
              <w:spacing w:before="120" w:after="120"/>
              <w:jc w:val="center"/>
              <w:rPr>
                <w:rFonts w:ascii="Didot" w:hAnsi="Didot" w:cs="Didot"/>
              </w:rPr>
            </w:pPr>
          </w:p>
        </w:tc>
        <w:tc>
          <w:tcPr>
            <w:tcW w:w="720" w:type="dxa"/>
            <w:shd w:val="clear" w:color="auto" w:fill="E2EFD9" w:themeFill="accent6" w:themeFillTint="33"/>
            <w:vAlign w:val="center"/>
          </w:tcPr>
          <w:p w14:paraId="2E7B6ED0" w14:textId="77777777" w:rsidR="008E3CB3" w:rsidRPr="00787F21" w:rsidRDefault="008E3CB3" w:rsidP="008E3CB3">
            <w:pPr>
              <w:spacing w:before="120" w:after="120"/>
              <w:jc w:val="center"/>
              <w:rPr>
                <w:rFonts w:ascii="Didot" w:hAnsi="Didot" w:cs="Didot"/>
              </w:rPr>
            </w:pPr>
          </w:p>
        </w:tc>
        <w:tc>
          <w:tcPr>
            <w:tcW w:w="720" w:type="dxa"/>
            <w:vAlign w:val="center"/>
          </w:tcPr>
          <w:p w14:paraId="5056F183" w14:textId="77777777" w:rsidR="008E3CB3" w:rsidRPr="00787F21" w:rsidRDefault="008E3CB3" w:rsidP="008E3CB3">
            <w:pPr>
              <w:spacing w:before="120" w:after="120"/>
              <w:jc w:val="center"/>
              <w:rPr>
                <w:rFonts w:ascii="Didot" w:hAnsi="Didot" w:cs="Didot"/>
              </w:rPr>
            </w:pPr>
          </w:p>
        </w:tc>
        <w:tc>
          <w:tcPr>
            <w:tcW w:w="720" w:type="dxa"/>
            <w:vAlign w:val="center"/>
          </w:tcPr>
          <w:p w14:paraId="327C0129" w14:textId="77777777" w:rsidR="008E3CB3" w:rsidRPr="00787F21" w:rsidRDefault="008E3CB3" w:rsidP="008E3CB3">
            <w:pPr>
              <w:spacing w:before="120" w:after="120"/>
              <w:jc w:val="center"/>
              <w:rPr>
                <w:rFonts w:ascii="Didot" w:hAnsi="Didot" w:cs="Didot"/>
              </w:rPr>
            </w:pPr>
          </w:p>
        </w:tc>
        <w:tc>
          <w:tcPr>
            <w:tcW w:w="715" w:type="dxa"/>
            <w:vAlign w:val="center"/>
          </w:tcPr>
          <w:p w14:paraId="5A45622D" w14:textId="77777777" w:rsidR="008E3CB3" w:rsidRPr="00787F21" w:rsidRDefault="008E3CB3" w:rsidP="008E3CB3">
            <w:pPr>
              <w:spacing w:before="120" w:after="120"/>
              <w:jc w:val="center"/>
              <w:rPr>
                <w:rFonts w:ascii="Didot" w:hAnsi="Didot" w:cs="Didot"/>
              </w:rPr>
            </w:pPr>
          </w:p>
        </w:tc>
      </w:tr>
      <w:tr w:rsidR="008E3CB3" w:rsidRPr="00787F21" w14:paraId="3EBB1ACF" w14:textId="77777777" w:rsidTr="21C665C5">
        <w:tc>
          <w:tcPr>
            <w:tcW w:w="1001" w:type="dxa"/>
            <w:vMerge w:val="restart"/>
            <w:vAlign w:val="center"/>
          </w:tcPr>
          <w:p w14:paraId="13EEF215" w14:textId="36F214ED" w:rsidR="008E3CB3" w:rsidRPr="00787F21" w:rsidRDefault="008E3CB3" w:rsidP="008E3CB3">
            <w:pPr>
              <w:spacing w:before="120" w:after="120"/>
              <w:jc w:val="center"/>
              <w:rPr>
                <w:rFonts w:ascii="Didot" w:hAnsi="Didot" w:cs="Didot"/>
              </w:rPr>
            </w:pPr>
            <w:r w:rsidRPr="00787F21">
              <w:rPr>
                <w:rFonts w:ascii="Didot" w:hAnsi="Didot" w:cs="Didot" w:hint="cs"/>
              </w:rPr>
              <w:t>2</w:t>
            </w:r>
          </w:p>
        </w:tc>
        <w:tc>
          <w:tcPr>
            <w:tcW w:w="3314" w:type="dxa"/>
            <w:vAlign w:val="center"/>
          </w:tcPr>
          <w:p w14:paraId="50C9D7B6" w14:textId="03F90A30"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build a model for predicting gene expression</w:t>
            </w:r>
          </w:p>
        </w:tc>
        <w:tc>
          <w:tcPr>
            <w:tcW w:w="720" w:type="dxa"/>
            <w:vAlign w:val="center"/>
          </w:tcPr>
          <w:p w14:paraId="6A6530E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47126C0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8C64AE4" w14:textId="77777777" w:rsidR="008E3CB3" w:rsidRPr="00787F21" w:rsidRDefault="008E3CB3" w:rsidP="008E3CB3">
            <w:pPr>
              <w:spacing w:before="120" w:after="120"/>
              <w:jc w:val="center"/>
              <w:rPr>
                <w:rFonts w:ascii="Didot" w:hAnsi="Didot" w:cs="Didot"/>
              </w:rPr>
            </w:pPr>
          </w:p>
        </w:tc>
        <w:tc>
          <w:tcPr>
            <w:tcW w:w="720" w:type="dxa"/>
            <w:vAlign w:val="center"/>
          </w:tcPr>
          <w:p w14:paraId="5A33CF37" w14:textId="77777777" w:rsidR="008E3CB3" w:rsidRPr="00787F21" w:rsidRDefault="008E3CB3" w:rsidP="008E3CB3">
            <w:pPr>
              <w:spacing w:before="120" w:after="120"/>
              <w:jc w:val="center"/>
              <w:rPr>
                <w:rFonts w:ascii="Didot" w:hAnsi="Didot" w:cs="Didot"/>
              </w:rPr>
            </w:pPr>
          </w:p>
        </w:tc>
        <w:tc>
          <w:tcPr>
            <w:tcW w:w="720" w:type="dxa"/>
            <w:vAlign w:val="center"/>
          </w:tcPr>
          <w:p w14:paraId="10A14846" w14:textId="77777777" w:rsidR="008E3CB3" w:rsidRPr="00787F21" w:rsidRDefault="008E3CB3" w:rsidP="008E3CB3">
            <w:pPr>
              <w:spacing w:before="120" w:after="120"/>
              <w:jc w:val="center"/>
              <w:rPr>
                <w:rFonts w:ascii="Didot" w:hAnsi="Didot" w:cs="Didot"/>
              </w:rPr>
            </w:pPr>
          </w:p>
        </w:tc>
        <w:tc>
          <w:tcPr>
            <w:tcW w:w="720" w:type="dxa"/>
            <w:vAlign w:val="center"/>
          </w:tcPr>
          <w:p w14:paraId="165E705C" w14:textId="77777777" w:rsidR="008E3CB3" w:rsidRPr="00787F21" w:rsidRDefault="008E3CB3" w:rsidP="008E3CB3">
            <w:pPr>
              <w:spacing w:before="120" w:after="120"/>
              <w:jc w:val="center"/>
              <w:rPr>
                <w:rFonts w:ascii="Didot" w:hAnsi="Didot" w:cs="Didot"/>
              </w:rPr>
            </w:pPr>
          </w:p>
        </w:tc>
        <w:tc>
          <w:tcPr>
            <w:tcW w:w="715" w:type="dxa"/>
            <w:vAlign w:val="center"/>
          </w:tcPr>
          <w:p w14:paraId="40094579" w14:textId="77777777" w:rsidR="008E3CB3" w:rsidRPr="00787F21" w:rsidRDefault="008E3CB3" w:rsidP="008E3CB3">
            <w:pPr>
              <w:spacing w:before="120" w:after="120"/>
              <w:jc w:val="center"/>
              <w:rPr>
                <w:rFonts w:ascii="Didot" w:hAnsi="Didot" w:cs="Didot"/>
              </w:rPr>
            </w:pPr>
          </w:p>
        </w:tc>
      </w:tr>
      <w:tr w:rsidR="008E3CB3" w:rsidRPr="00787F21" w14:paraId="342332A8" w14:textId="77777777" w:rsidTr="21C665C5">
        <w:tc>
          <w:tcPr>
            <w:tcW w:w="1001" w:type="dxa"/>
            <w:vMerge/>
            <w:vAlign w:val="center"/>
          </w:tcPr>
          <w:p w14:paraId="2B004799" w14:textId="77777777" w:rsidR="008E3CB3" w:rsidRPr="00787F21" w:rsidRDefault="008E3CB3" w:rsidP="008E3CB3">
            <w:pPr>
              <w:spacing w:before="120" w:after="120"/>
              <w:jc w:val="center"/>
              <w:rPr>
                <w:rFonts w:ascii="Didot" w:hAnsi="Didot" w:cs="Didot"/>
              </w:rPr>
            </w:pPr>
          </w:p>
        </w:tc>
        <w:tc>
          <w:tcPr>
            <w:tcW w:w="3314" w:type="dxa"/>
            <w:vAlign w:val="center"/>
          </w:tcPr>
          <w:p w14:paraId="44C78E9A" w14:textId="0408935B"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compute drug activity in brain regions</w:t>
            </w:r>
          </w:p>
        </w:tc>
        <w:tc>
          <w:tcPr>
            <w:tcW w:w="720" w:type="dxa"/>
            <w:vAlign w:val="center"/>
          </w:tcPr>
          <w:p w14:paraId="36B6718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2D2740"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F477D5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64A1650D" w14:textId="77777777" w:rsidR="008E3CB3" w:rsidRPr="00787F21" w:rsidRDefault="008E3CB3" w:rsidP="008E3CB3">
            <w:pPr>
              <w:spacing w:before="120" w:after="120"/>
              <w:jc w:val="center"/>
              <w:rPr>
                <w:rFonts w:ascii="Didot" w:hAnsi="Didot" w:cs="Didot"/>
              </w:rPr>
            </w:pPr>
          </w:p>
        </w:tc>
        <w:tc>
          <w:tcPr>
            <w:tcW w:w="720" w:type="dxa"/>
            <w:vAlign w:val="center"/>
          </w:tcPr>
          <w:p w14:paraId="1EAE7EC3" w14:textId="77777777" w:rsidR="008E3CB3" w:rsidRPr="00787F21" w:rsidRDefault="008E3CB3" w:rsidP="008E3CB3">
            <w:pPr>
              <w:spacing w:before="120" w:after="120"/>
              <w:jc w:val="center"/>
              <w:rPr>
                <w:rFonts w:ascii="Didot" w:hAnsi="Didot" w:cs="Didot"/>
              </w:rPr>
            </w:pPr>
          </w:p>
        </w:tc>
        <w:tc>
          <w:tcPr>
            <w:tcW w:w="720" w:type="dxa"/>
            <w:vAlign w:val="center"/>
          </w:tcPr>
          <w:p w14:paraId="2741CCEB" w14:textId="77777777" w:rsidR="008E3CB3" w:rsidRPr="00787F21" w:rsidRDefault="008E3CB3" w:rsidP="008E3CB3">
            <w:pPr>
              <w:spacing w:before="120" w:after="120"/>
              <w:jc w:val="center"/>
              <w:rPr>
                <w:rFonts w:ascii="Didot" w:hAnsi="Didot" w:cs="Didot"/>
              </w:rPr>
            </w:pPr>
          </w:p>
        </w:tc>
        <w:tc>
          <w:tcPr>
            <w:tcW w:w="715" w:type="dxa"/>
            <w:vAlign w:val="center"/>
          </w:tcPr>
          <w:p w14:paraId="225F1130" w14:textId="77777777" w:rsidR="008E3CB3" w:rsidRPr="00787F21" w:rsidRDefault="008E3CB3" w:rsidP="008E3CB3">
            <w:pPr>
              <w:spacing w:before="120" w:after="120"/>
              <w:jc w:val="center"/>
              <w:rPr>
                <w:rFonts w:ascii="Didot" w:hAnsi="Didot" w:cs="Didot"/>
              </w:rPr>
            </w:pPr>
          </w:p>
        </w:tc>
      </w:tr>
      <w:tr w:rsidR="008E3CB3" w:rsidRPr="00787F21" w14:paraId="5C9DB192" w14:textId="77777777" w:rsidTr="21C665C5">
        <w:tc>
          <w:tcPr>
            <w:tcW w:w="1001" w:type="dxa"/>
            <w:vMerge/>
            <w:vAlign w:val="center"/>
          </w:tcPr>
          <w:p w14:paraId="455B372A" w14:textId="77777777" w:rsidR="008E3CB3" w:rsidRPr="00787F21" w:rsidRDefault="008E3CB3" w:rsidP="008E3CB3">
            <w:pPr>
              <w:spacing w:before="120" w:after="120"/>
              <w:jc w:val="center"/>
              <w:rPr>
                <w:rFonts w:ascii="Didot" w:hAnsi="Didot" w:cs="Didot"/>
              </w:rPr>
            </w:pPr>
          </w:p>
        </w:tc>
        <w:tc>
          <w:tcPr>
            <w:tcW w:w="3314" w:type="dxa"/>
            <w:vAlign w:val="center"/>
          </w:tcPr>
          <w:p w14:paraId="576021D2" w14:textId="5809BB36" w:rsidR="008E3CB3" w:rsidRPr="00787F21" w:rsidRDefault="335450DC" w:rsidP="008E3CB3">
            <w:pPr>
              <w:spacing w:before="120" w:after="120"/>
              <w:jc w:val="center"/>
              <w:rPr>
                <w:rFonts w:ascii="Didot" w:hAnsi="Didot" w:cs="Didot"/>
              </w:rPr>
            </w:pPr>
            <w:r w:rsidRPr="21C665C5">
              <w:rPr>
                <w:rFonts w:ascii="Didot" w:eastAsia="Times New Roman" w:hAnsi="Didot" w:cs="Didot"/>
                <w:color w:val="000000" w:themeColor="text1"/>
              </w:rPr>
              <w:t xml:space="preserve">correlate drug activity with brain functionality from </w:t>
            </w:r>
            <w:bookmarkStart w:id="58" w:name="_Int_JXKrUtRn"/>
            <w:r w:rsidRPr="21C665C5">
              <w:rPr>
                <w:rFonts w:ascii="Didot" w:eastAsia="Times New Roman" w:hAnsi="Didot" w:cs="Didot"/>
                <w:color w:val="000000" w:themeColor="text1"/>
              </w:rPr>
              <w:t>neurosynth</w:t>
            </w:r>
            <w:bookmarkEnd w:id="58"/>
          </w:p>
        </w:tc>
        <w:tc>
          <w:tcPr>
            <w:tcW w:w="720" w:type="dxa"/>
            <w:vAlign w:val="center"/>
          </w:tcPr>
          <w:p w14:paraId="1DFE4DC8" w14:textId="77777777" w:rsidR="008E3CB3" w:rsidRPr="00787F21" w:rsidRDefault="008E3CB3" w:rsidP="008E3CB3">
            <w:pPr>
              <w:spacing w:before="120" w:after="120"/>
              <w:jc w:val="center"/>
              <w:rPr>
                <w:rFonts w:ascii="Didot" w:hAnsi="Didot" w:cs="Didot"/>
              </w:rPr>
            </w:pPr>
          </w:p>
        </w:tc>
        <w:tc>
          <w:tcPr>
            <w:tcW w:w="720" w:type="dxa"/>
            <w:vAlign w:val="center"/>
          </w:tcPr>
          <w:p w14:paraId="3FFAB8FD"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9798C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22CBEB99" w14:textId="77777777" w:rsidR="008E3CB3" w:rsidRPr="00787F21" w:rsidRDefault="008E3CB3" w:rsidP="008E3CB3">
            <w:pPr>
              <w:spacing w:before="120" w:after="120"/>
              <w:jc w:val="center"/>
              <w:rPr>
                <w:rFonts w:ascii="Didot" w:hAnsi="Didot" w:cs="Didot"/>
              </w:rPr>
            </w:pPr>
          </w:p>
        </w:tc>
        <w:tc>
          <w:tcPr>
            <w:tcW w:w="720" w:type="dxa"/>
            <w:shd w:val="clear" w:color="auto" w:fill="auto"/>
            <w:vAlign w:val="center"/>
          </w:tcPr>
          <w:p w14:paraId="041A0B00" w14:textId="77777777" w:rsidR="008E3CB3" w:rsidRPr="00787F21" w:rsidRDefault="008E3CB3" w:rsidP="008E3CB3">
            <w:pPr>
              <w:spacing w:before="120" w:after="120"/>
              <w:jc w:val="center"/>
              <w:rPr>
                <w:rFonts w:ascii="Didot" w:hAnsi="Didot" w:cs="Didot"/>
              </w:rPr>
            </w:pPr>
          </w:p>
        </w:tc>
        <w:tc>
          <w:tcPr>
            <w:tcW w:w="720" w:type="dxa"/>
            <w:vAlign w:val="center"/>
          </w:tcPr>
          <w:p w14:paraId="7624BE3D" w14:textId="77777777" w:rsidR="008E3CB3" w:rsidRPr="00787F21" w:rsidRDefault="008E3CB3" w:rsidP="008E3CB3">
            <w:pPr>
              <w:spacing w:before="120" w:after="120"/>
              <w:jc w:val="center"/>
              <w:rPr>
                <w:rFonts w:ascii="Didot" w:hAnsi="Didot" w:cs="Didot"/>
              </w:rPr>
            </w:pPr>
          </w:p>
        </w:tc>
        <w:tc>
          <w:tcPr>
            <w:tcW w:w="715" w:type="dxa"/>
            <w:vAlign w:val="center"/>
          </w:tcPr>
          <w:p w14:paraId="7AA30FAF" w14:textId="77777777" w:rsidR="008E3CB3" w:rsidRPr="00787F21" w:rsidRDefault="008E3CB3" w:rsidP="008E3CB3">
            <w:pPr>
              <w:spacing w:before="120" w:after="120"/>
              <w:jc w:val="center"/>
              <w:rPr>
                <w:rFonts w:ascii="Didot" w:hAnsi="Didot" w:cs="Didot"/>
              </w:rPr>
            </w:pPr>
          </w:p>
        </w:tc>
      </w:tr>
      <w:tr w:rsidR="008E3CB3" w:rsidRPr="00787F21" w14:paraId="561741E6" w14:textId="77777777" w:rsidTr="21C665C5">
        <w:tc>
          <w:tcPr>
            <w:tcW w:w="1001" w:type="dxa"/>
            <w:vMerge/>
            <w:vAlign w:val="center"/>
          </w:tcPr>
          <w:p w14:paraId="28B217C4" w14:textId="77777777" w:rsidR="008E3CB3" w:rsidRPr="00787F21" w:rsidRDefault="008E3CB3" w:rsidP="008E3CB3">
            <w:pPr>
              <w:spacing w:before="120" w:after="120"/>
              <w:jc w:val="center"/>
              <w:rPr>
                <w:rFonts w:ascii="Didot" w:hAnsi="Didot" w:cs="Didot"/>
              </w:rPr>
            </w:pPr>
          </w:p>
        </w:tc>
        <w:tc>
          <w:tcPr>
            <w:tcW w:w="3314" w:type="dxa"/>
            <w:vAlign w:val="center"/>
          </w:tcPr>
          <w:p w14:paraId="534678FE" w14:textId="085FE674"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apply same model on mouse brain and validate</w:t>
            </w:r>
          </w:p>
        </w:tc>
        <w:tc>
          <w:tcPr>
            <w:tcW w:w="720" w:type="dxa"/>
            <w:vAlign w:val="center"/>
          </w:tcPr>
          <w:p w14:paraId="519C8A5B" w14:textId="77777777" w:rsidR="008E3CB3" w:rsidRPr="00787F21" w:rsidRDefault="008E3CB3" w:rsidP="008E3CB3">
            <w:pPr>
              <w:spacing w:before="120" w:after="120"/>
              <w:jc w:val="center"/>
              <w:rPr>
                <w:rFonts w:ascii="Didot" w:hAnsi="Didot" w:cs="Didot"/>
              </w:rPr>
            </w:pPr>
          </w:p>
        </w:tc>
        <w:tc>
          <w:tcPr>
            <w:tcW w:w="720" w:type="dxa"/>
            <w:vAlign w:val="center"/>
          </w:tcPr>
          <w:p w14:paraId="7D7495FA"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7CAA9E9D"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893E48C"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CB39DE9" w14:textId="77777777" w:rsidR="008E3CB3" w:rsidRPr="00787F21" w:rsidRDefault="008E3CB3" w:rsidP="008E3CB3">
            <w:pPr>
              <w:spacing w:before="120" w:after="120"/>
              <w:jc w:val="center"/>
              <w:rPr>
                <w:rFonts w:ascii="Didot" w:hAnsi="Didot" w:cs="Didot"/>
              </w:rPr>
            </w:pPr>
          </w:p>
        </w:tc>
        <w:tc>
          <w:tcPr>
            <w:tcW w:w="720" w:type="dxa"/>
            <w:vAlign w:val="center"/>
          </w:tcPr>
          <w:p w14:paraId="31BDBF53" w14:textId="77777777" w:rsidR="008E3CB3" w:rsidRPr="00787F21" w:rsidRDefault="008E3CB3" w:rsidP="008E3CB3">
            <w:pPr>
              <w:spacing w:before="120" w:after="120"/>
              <w:jc w:val="center"/>
              <w:rPr>
                <w:rFonts w:ascii="Didot" w:hAnsi="Didot" w:cs="Didot"/>
              </w:rPr>
            </w:pPr>
          </w:p>
        </w:tc>
        <w:tc>
          <w:tcPr>
            <w:tcW w:w="715" w:type="dxa"/>
            <w:vAlign w:val="center"/>
          </w:tcPr>
          <w:p w14:paraId="57619829" w14:textId="77777777" w:rsidR="008E3CB3" w:rsidRPr="00787F21" w:rsidRDefault="008E3CB3" w:rsidP="008E3CB3">
            <w:pPr>
              <w:spacing w:before="120" w:after="120"/>
              <w:jc w:val="center"/>
              <w:rPr>
                <w:rFonts w:ascii="Didot" w:hAnsi="Didot" w:cs="Didot"/>
              </w:rPr>
            </w:pPr>
          </w:p>
        </w:tc>
      </w:tr>
      <w:tr w:rsidR="008E3CB3" w:rsidRPr="00787F21" w14:paraId="7040D73A" w14:textId="77777777" w:rsidTr="21C665C5">
        <w:tc>
          <w:tcPr>
            <w:tcW w:w="1001" w:type="dxa"/>
            <w:vMerge w:val="restart"/>
            <w:vAlign w:val="center"/>
          </w:tcPr>
          <w:p w14:paraId="5547E8B3" w14:textId="074C01D7" w:rsidR="008E3CB3" w:rsidRPr="00787F21" w:rsidRDefault="008E3CB3" w:rsidP="008E3CB3">
            <w:pPr>
              <w:spacing w:before="120" w:after="120"/>
              <w:jc w:val="center"/>
              <w:rPr>
                <w:rFonts w:ascii="Didot" w:hAnsi="Didot" w:cs="Didot"/>
              </w:rPr>
            </w:pPr>
            <w:r w:rsidRPr="00787F21">
              <w:rPr>
                <w:rFonts w:ascii="Didot" w:hAnsi="Didot" w:cs="Didot" w:hint="cs"/>
              </w:rPr>
              <w:t>3</w:t>
            </w:r>
          </w:p>
        </w:tc>
        <w:tc>
          <w:tcPr>
            <w:tcW w:w="3314" w:type="dxa"/>
            <w:vAlign w:val="center"/>
          </w:tcPr>
          <w:p w14:paraId="42B6F431" w14:textId="6218AFD4"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download and preprocess text data of users of interest</w:t>
            </w:r>
          </w:p>
        </w:tc>
        <w:tc>
          <w:tcPr>
            <w:tcW w:w="720" w:type="dxa"/>
            <w:vAlign w:val="center"/>
          </w:tcPr>
          <w:p w14:paraId="7FC2DB7B" w14:textId="77777777" w:rsidR="008E3CB3" w:rsidRPr="00787F21" w:rsidRDefault="008E3CB3" w:rsidP="008E3CB3">
            <w:pPr>
              <w:spacing w:before="120" w:after="120"/>
              <w:jc w:val="center"/>
              <w:rPr>
                <w:rFonts w:ascii="Didot" w:hAnsi="Didot" w:cs="Didot"/>
              </w:rPr>
            </w:pPr>
          </w:p>
        </w:tc>
        <w:tc>
          <w:tcPr>
            <w:tcW w:w="720" w:type="dxa"/>
            <w:vAlign w:val="center"/>
          </w:tcPr>
          <w:p w14:paraId="716AFC29" w14:textId="77777777" w:rsidR="008E3CB3" w:rsidRPr="00787F21" w:rsidRDefault="008E3CB3" w:rsidP="008E3CB3">
            <w:pPr>
              <w:spacing w:before="120" w:after="120"/>
              <w:jc w:val="center"/>
              <w:rPr>
                <w:rFonts w:ascii="Didot" w:hAnsi="Didot" w:cs="Didot"/>
              </w:rPr>
            </w:pPr>
          </w:p>
        </w:tc>
        <w:tc>
          <w:tcPr>
            <w:tcW w:w="720" w:type="dxa"/>
            <w:vAlign w:val="center"/>
          </w:tcPr>
          <w:p w14:paraId="3058A21D" w14:textId="77777777" w:rsidR="008E3CB3" w:rsidRPr="00787F21" w:rsidRDefault="008E3CB3" w:rsidP="008E3CB3">
            <w:pPr>
              <w:spacing w:before="120" w:after="120"/>
              <w:jc w:val="center"/>
              <w:rPr>
                <w:rFonts w:ascii="Didot" w:hAnsi="Didot" w:cs="Didot"/>
              </w:rPr>
            </w:pPr>
          </w:p>
        </w:tc>
        <w:tc>
          <w:tcPr>
            <w:tcW w:w="720" w:type="dxa"/>
            <w:vAlign w:val="center"/>
          </w:tcPr>
          <w:p w14:paraId="534FF7B1"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DDE343E"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1086FA6E" w14:textId="77777777" w:rsidR="008E3CB3" w:rsidRPr="00787F21" w:rsidRDefault="008E3CB3" w:rsidP="008E3CB3">
            <w:pPr>
              <w:spacing w:before="120" w:after="120"/>
              <w:jc w:val="center"/>
              <w:rPr>
                <w:rFonts w:ascii="Didot" w:hAnsi="Didot" w:cs="Didot"/>
              </w:rPr>
            </w:pPr>
          </w:p>
        </w:tc>
        <w:tc>
          <w:tcPr>
            <w:tcW w:w="715" w:type="dxa"/>
            <w:vAlign w:val="center"/>
          </w:tcPr>
          <w:p w14:paraId="25420183" w14:textId="77777777" w:rsidR="008E3CB3" w:rsidRPr="00787F21" w:rsidRDefault="008E3CB3" w:rsidP="008E3CB3">
            <w:pPr>
              <w:spacing w:before="120" w:after="120"/>
              <w:jc w:val="center"/>
              <w:rPr>
                <w:rFonts w:ascii="Didot" w:hAnsi="Didot" w:cs="Didot"/>
              </w:rPr>
            </w:pPr>
          </w:p>
        </w:tc>
      </w:tr>
      <w:tr w:rsidR="008E3CB3" w:rsidRPr="00787F21" w14:paraId="75FBC546" w14:textId="77777777" w:rsidTr="21C665C5">
        <w:tc>
          <w:tcPr>
            <w:tcW w:w="1001" w:type="dxa"/>
            <w:vMerge/>
            <w:vAlign w:val="center"/>
          </w:tcPr>
          <w:p w14:paraId="028DC7B5" w14:textId="77777777" w:rsidR="008E3CB3" w:rsidRPr="00787F21" w:rsidRDefault="008E3CB3" w:rsidP="008E3CB3">
            <w:pPr>
              <w:spacing w:before="120" w:after="120"/>
              <w:jc w:val="center"/>
              <w:rPr>
                <w:rFonts w:ascii="Didot" w:hAnsi="Didot" w:cs="Didot"/>
              </w:rPr>
            </w:pPr>
          </w:p>
        </w:tc>
        <w:tc>
          <w:tcPr>
            <w:tcW w:w="3314" w:type="dxa"/>
            <w:vAlign w:val="center"/>
          </w:tcPr>
          <w:p w14:paraId="14331325" w14:textId="681E40FD"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build a word embedding space for experience reports</w:t>
            </w:r>
          </w:p>
        </w:tc>
        <w:tc>
          <w:tcPr>
            <w:tcW w:w="720" w:type="dxa"/>
            <w:vAlign w:val="center"/>
          </w:tcPr>
          <w:p w14:paraId="06722240" w14:textId="77777777" w:rsidR="008E3CB3" w:rsidRPr="00787F21" w:rsidRDefault="008E3CB3" w:rsidP="008E3CB3">
            <w:pPr>
              <w:spacing w:before="120" w:after="120"/>
              <w:jc w:val="center"/>
              <w:rPr>
                <w:rFonts w:ascii="Didot" w:hAnsi="Didot" w:cs="Didot"/>
              </w:rPr>
            </w:pPr>
          </w:p>
        </w:tc>
        <w:tc>
          <w:tcPr>
            <w:tcW w:w="720" w:type="dxa"/>
            <w:vAlign w:val="center"/>
          </w:tcPr>
          <w:p w14:paraId="6398B762" w14:textId="77777777" w:rsidR="008E3CB3" w:rsidRPr="00787F21" w:rsidRDefault="008E3CB3" w:rsidP="008E3CB3">
            <w:pPr>
              <w:spacing w:before="120" w:after="120"/>
              <w:jc w:val="center"/>
              <w:rPr>
                <w:rFonts w:ascii="Didot" w:hAnsi="Didot" w:cs="Didot"/>
              </w:rPr>
            </w:pPr>
          </w:p>
        </w:tc>
        <w:tc>
          <w:tcPr>
            <w:tcW w:w="720" w:type="dxa"/>
            <w:vAlign w:val="center"/>
          </w:tcPr>
          <w:p w14:paraId="74C0050A" w14:textId="77777777" w:rsidR="008E3CB3" w:rsidRPr="00787F21" w:rsidRDefault="008E3CB3" w:rsidP="008E3CB3">
            <w:pPr>
              <w:spacing w:before="120" w:after="120"/>
              <w:jc w:val="center"/>
              <w:rPr>
                <w:rFonts w:ascii="Didot" w:hAnsi="Didot" w:cs="Didot"/>
              </w:rPr>
            </w:pPr>
          </w:p>
        </w:tc>
        <w:tc>
          <w:tcPr>
            <w:tcW w:w="720" w:type="dxa"/>
            <w:vAlign w:val="center"/>
          </w:tcPr>
          <w:p w14:paraId="058E33B1" w14:textId="77777777" w:rsidR="008E3CB3" w:rsidRPr="00787F21" w:rsidRDefault="008E3CB3" w:rsidP="008E3CB3">
            <w:pPr>
              <w:spacing w:before="120" w:after="120"/>
              <w:jc w:val="center"/>
              <w:rPr>
                <w:rFonts w:ascii="Didot" w:hAnsi="Didot" w:cs="Didot"/>
              </w:rPr>
            </w:pPr>
          </w:p>
        </w:tc>
        <w:tc>
          <w:tcPr>
            <w:tcW w:w="720" w:type="dxa"/>
            <w:vAlign w:val="center"/>
          </w:tcPr>
          <w:p w14:paraId="3B61C5DF"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0F0DB2C" w14:textId="77777777" w:rsidR="008E3CB3" w:rsidRPr="00787F21"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2314F4B0" w14:textId="77777777" w:rsidR="008E3CB3" w:rsidRPr="00787F21" w:rsidRDefault="008E3CB3" w:rsidP="008E3CB3">
            <w:pPr>
              <w:spacing w:before="120" w:after="120"/>
              <w:jc w:val="center"/>
              <w:rPr>
                <w:rFonts w:ascii="Didot" w:hAnsi="Didot" w:cs="Didot"/>
              </w:rPr>
            </w:pPr>
          </w:p>
        </w:tc>
      </w:tr>
      <w:tr w:rsidR="008E3CB3" w:rsidRPr="00787F21" w14:paraId="25F30EE7" w14:textId="77777777" w:rsidTr="21C665C5">
        <w:tc>
          <w:tcPr>
            <w:tcW w:w="1001" w:type="dxa"/>
            <w:vMerge/>
            <w:vAlign w:val="center"/>
          </w:tcPr>
          <w:p w14:paraId="56CBF741" w14:textId="77777777" w:rsidR="008E3CB3" w:rsidRPr="00787F21" w:rsidRDefault="008E3CB3" w:rsidP="008E3CB3">
            <w:pPr>
              <w:spacing w:before="120" w:after="120"/>
              <w:jc w:val="center"/>
              <w:rPr>
                <w:rFonts w:ascii="Didot" w:hAnsi="Didot" w:cs="Didot"/>
              </w:rPr>
            </w:pPr>
          </w:p>
        </w:tc>
        <w:tc>
          <w:tcPr>
            <w:tcW w:w="3314" w:type="dxa"/>
            <w:vAlign w:val="center"/>
          </w:tcPr>
          <w:p w14:paraId="69D956F2" w14:textId="6BB0161B" w:rsidR="008E3CB3" w:rsidRPr="00787F21" w:rsidRDefault="008E3CB3" w:rsidP="008E3CB3">
            <w:pPr>
              <w:spacing w:before="120" w:after="120"/>
              <w:jc w:val="center"/>
              <w:rPr>
                <w:rFonts w:ascii="Didot" w:hAnsi="Didot" w:cs="Didot"/>
              </w:rPr>
            </w:pPr>
            <w:r w:rsidRPr="00787F21">
              <w:rPr>
                <w:rFonts w:ascii="Didot" w:eastAsia="Times New Roman" w:hAnsi="Didot" w:cs="Didot" w:hint="cs"/>
                <w:color w:val="000000"/>
              </w:rPr>
              <w:t>validate results and reflect on aim 2 brain maps</w:t>
            </w:r>
          </w:p>
        </w:tc>
        <w:tc>
          <w:tcPr>
            <w:tcW w:w="720" w:type="dxa"/>
            <w:vAlign w:val="center"/>
          </w:tcPr>
          <w:p w14:paraId="51E9760D" w14:textId="77777777" w:rsidR="008E3CB3" w:rsidRPr="00787F21" w:rsidRDefault="008E3CB3" w:rsidP="008E3CB3">
            <w:pPr>
              <w:spacing w:before="120" w:after="120"/>
              <w:jc w:val="center"/>
              <w:rPr>
                <w:rFonts w:ascii="Didot" w:hAnsi="Didot" w:cs="Didot"/>
              </w:rPr>
            </w:pPr>
          </w:p>
        </w:tc>
        <w:tc>
          <w:tcPr>
            <w:tcW w:w="720" w:type="dxa"/>
            <w:vAlign w:val="center"/>
          </w:tcPr>
          <w:p w14:paraId="0462BF65" w14:textId="77777777" w:rsidR="008E3CB3" w:rsidRPr="00787F21" w:rsidRDefault="008E3CB3" w:rsidP="008E3CB3">
            <w:pPr>
              <w:spacing w:before="120" w:after="120"/>
              <w:jc w:val="center"/>
              <w:rPr>
                <w:rFonts w:ascii="Didot" w:hAnsi="Didot" w:cs="Didot"/>
              </w:rPr>
            </w:pPr>
          </w:p>
        </w:tc>
        <w:tc>
          <w:tcPr>
            <w:tcW w:w="720" w:type="dxa"/>
            <w:vAlign w:val="center"/>
          </w:tcPr>
          <w:p w14:paraId="5B554408" w14:textId="77777777" w:rsidR="008E3CB3" w:rsidRPr="00787F21" w:rsidRDefault="008E3CB3" w:rsidP="008E3CB3">
            <w:pPr>
              <w:spacing w:before="120" w:after="120"/>
              <w:jc w:val="center"/>
              <w:rPr>
                <w:rFonts w:ascii="Didot" w:hAnsi="Didot" w:cs="Didot"/>
              </w:rPr>
            </w:pPr>
          </w:p>
        </w:tc>
        <w:tc>
          <w:tcPr>
            <w:tcW w:w="720" w:type="dxa"/>
            <w:vAlign w:val="center"/>
          </w:tcPr>
          <w:p w14:paraId="711FC58A" w14:textId="77777777" w:rsidR="008E3CB3" w:rsidRPr="00787F21" w:rsidRDefault="008E3CB3" w:rsidP="008E3CB3">
            <w:pPr>
              <w:spacing w:before="120" w:after="120"/>
              <w:jc w:val="center"/>
              <w:rPr>
                <w:rFonts w:ascii="Didot" w:hAnsi="Didot" w:cs="Didot"/>
              </w:rPr>
            </w:pPr>
          </w:p>
        </w:tc>
        <w:tc>
          <w:tcPr>
            <w:tcW w:w="720" w:type="dxa"/>
            <w:vAlign w:val="center"/>
          </w:tcPr>
          <w:p w14:paraId="6AEA28C8" w14:textId="77777777" w:rsidR="008E3CB3" w:rsidRPr="00787F21" w:rsidRDefault="008E3CB3" w:rsidP="008E3CB3">
            <w:pPr>
              <w:spacing w:before="120" w:after="120"/>
              <w:jc w:val="center"/>
              <w:rPr>
                <w:rFonts w:ascii="Didot" w:hAnsi="Didot" w:cs="Didot"/>
              </w:rPr>
            </w:pPr>
          </w:p>
        </w:tc>
        <w:tc>
          <w:tcPr>
            <w:tcW w:w="720" w:type="dxa"/>
            <w:shd w:val="clear" w:color="auto" w:fill="A8D08D" w:themeFill="accent6" w:themeFillTint="99"/>
            <w:vAlign w:val="center"/>
          </w:tcPr>
          <w:p w14:paraId="342B5EFE" w14:textId="77777777" w:rsidR="008E3CB3" w:rsidRPr="00787F21" w:rsidRDefault="008E3CB3" w:rsidP="008E3CB3">
            <w:pPr>
              <w:spacing w:before="120" w:after="120"/>
              <w:jc w:val="center"/>
              <w:rPr>
                <w:rFonts w:ascii="Didot" w:hAnsi="Didot" w:cs="Didot"/>
              </w:rPr>
            </w:pPr>
          </w:p>
        </w:tc>
        <w:tc>
          <w:tcPr>
            <w:tcW w:w="715" w:type="dxa"/>
            <w:shd w:val="clear" w:color="auto" w:fill="A8D08D" w:themeFill="accent6" w:themeFillTint="99"/>
            <w:vAlign w:val="center"/>
          </w:tcPr>
          <w:p w14:paraId="7EE8041F" w14:textId="77777777" w:rsidR="008E3CB3" w:rsidRPr="00787F21" w:rsidRDefault="008E3CB3" w:rsidP="008E3CB3">
            <w:pPr>
              <w:spacing w:before="120" w:after="120"/>
              <w:jc w:val="center"/>
              <w:rPr>
                <w:rFonts w:ascii="Didot" w:hAnsi="Didot" w:cs="Didot"/>
              </w:rPr>
            </w:pPr>
          </w:p>
        </w:tc>
      </w:tr>
    </w:tbl>
    <w:p w14:paraId="79C0DE7F" w14:textId="420E757D" w:rsidR="00735D64" w:rsidRPr="00787F21" w:rsidRDefault="00735D64" w:rsidP="007677DB">
      <w:pPr>
        <w:spacing w:before="120" w:after="120"/>
        <w:jc w:val="both"/>
        <w:rPr>
          <w:rFonts w:ascii="Didot" w:hAnsi="Didot" w:cs="Didot"/>
        </w:rPr>
      </w:pPr>
    </w:p>
    <w:p w14:paraId="1FDA899F" w14:textId="5A2287CE" w:rsidR="00735D64" w:rsidRPr="00787F21" w:rsidRDefault="00735D64" w:rsidP="007677DB">
      <w:pPr>
        <w:spacing w:before="120" w:after="120"/>
        <w:jc w:val="both"/>
        <w:rPr>
          <w:rFonts w:ascii="Didot" w:hAnsi="Didot" w:cs="Didot"/>
        </w:rPr>
      </w:pPr>
    </w:p>
    <w:p w14:paraId="5496A045" w14:textId="77777777" w:rsidR="00493273" w:rsidRPr="00787F21" w:rsidRDefault="00493273" w:rsidP="007677DB">
      <w:pPr>
        <w:spacing w:before="120" w:after="120"/>
        <w:jc w:val="both"/>
        <w:rPr>
          <w:rFonts w:ascii="Didot" w:hAnsi="Didot" w:cs="Didot"/>
        </w:rPr>
      </w:pPr>
    </w:p>
    <w:p w14:paraId="2EC26222" w14:textId="723B8CCA" w:rsidR="00C747E7" w:rsidRPr="00787F21" w:rsidRDefault="00EC1652" w:rsidP="00EC1652">
      <w:pPr>
        <w:rPr>
          <w:rFonts w:ascii="Didot" w:hAnsi="Didot" w:cs="Didot"/>
        </w:rPr>
      </w:pPr>
      <w:r w:rsidRPr="00787F21">
        <w:rPr>
          <w:rFonts w:ascii="Didot" w:hAnsi="Didot" w:cs="Didot" w:hint="cs"/>
        </w:rPr>
        <w:lastRenderedPageBreak/>
        <w:br w:type="page"/>
      </w:r>
    </w:p>
    <w:p w14:paraId="4098FF32" w14:textId="77777777" w:rsidR="006C26C2" w:rsidRPr="00787F21" w:rsidRDefault="006C26C2" w:rsidP="006C26C2">
      <w:pPr>
        <w:autoSpaceDE w:val="0"/>
        <w:autoSpaceDN w:val="0"/>
        <w:spacing w:after="120"/>
        <w:jc w:val="right"/>
        <w:rPr>
          <w:rFonts w:ascii="Didot" w:eastAsia="Times New Roman" w:hAnsi="Didot" w:cs="Didot"/>
          <w:sz w:val="16"/>
        </w:rPr>
      </w:pPr>
      <w:r w:rsidRPr="00787F21">
        <w:rPr>
          <w:rFonts w:ascii="Didot" w:eastAsia="Times New Roman" w:hAnsi="Didot" w:cs="Didot" w:hint="cs"/>
          <w:sz w:val="16"/>
        </w:rPr>
        <w:lastRenderedPageBreak/>
        <w:t>OMB No. 0925-0001 and 0925-0002 (Rev. 10/2021 Approved Through 09/30/2024)</w:t>
      </w:r>
    </w:p>
    <w:p w14:paraId="4882F71B" w14:textId="57DAB034" w:rsidR="006C26C2" w:rsidRPr="00787F21" w:rsidRDefault="007B35C4" w:rsidP="00EA2160">
      <w:pPr>
        <w:pStyle w:val="Heading1"/>
        <w:rPr>
          <w:rFonts w:ascii="Didot" w:eastAsia="Times New Roman" w:hAnsi="Didot" w:cs="Didot"/>
        </w:rPr>
      </w:pPr>
      <w:bookmarkStart w:id="59" w:name="_Toc134630319"/>
      <w:r w:rsidRPr="00787F21">
        <w:rPr>
          <w:rFonts w:ascii="Didot" w:eastAsia="Times New Roman" w:hAnsi="Didot" w:cs="Didot" w:hint="cs"/>
        </w:rPr>
        <w:t xml:space="preserve">6. </w:t>
      </w:r>
      <w:r w:rsidR="006C26C2" w:rsidRPr="00787F21">
        <w:rPr>
          <w:rFonts w:ascii="Didot" w:eastAsia="Times New Roman" w:hAnsi="Didot" w:cs="Didot" w:hint="cs"/>
        </w:rPr>
        <w:t>B</w:t>
      </w:r>
      <w:r w:rsidRPr="00787F21">
        <w:rPr>
          <w:rFonts w:ascii="Didot" w:eastAsia="Times New Roman" w:hAnsi="Didot" w:cs="Didot" w:hint="cs"/>
        </w:rPr>
        <w:t>iographical Sketch</w:t>
      </w:r>
      <w:bookmarkEnd w:id="59"/>
    </w:p>
    <w:p w14:paraId="634EADC2" w14:textId="77777777" w:rsidR="006C26C2" w:rsidRPr="00787F21" w:rsidRDefault="006C26C2" w:rsidP="006C26C2">
      <w:pPr>
        <w:pBdr>
          <w:bottom w:val="single" w:sz="4" w:space="1" w:color="auto"/>
        </w:pBdr>
        <w:autoSpaceDE w:val="0"/>
        <w:autoSpaceDN w:val="0"/>
        <w:spacing w:before="40" w:after="40"/>
        <w:rPr>
          <w:rFonts w:ascii="Didot" w:eastAsia="Times New Roman" w:hAnsi="Didot" w:cs="Didot"/>
          <w:iCs/>
          <w:sz w:val="16"/>
          <w:szCs w:val="16"/>
        </w:rPr>
      </w:pPr>
    </w:p>
    <w:p w14:paraId="5C6CDB58" w14:textId="0125EDDE"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32"/>
          <w:szCs w:val="16"/>
        </w:rPr>
      </w:pPr>
      <w:r w:rsidRPr="00787F21">
        <w:rPr>
          <w:rFonts w:ascii="Didot" w:eastAsia="Times New Roman" w:hAnsi="Didot" w:cs="Didot" w:hint="cs"/>
          <w:sz w:val="22"/>
          <w:szCs w:val="16"/>
        </w:rPr>
        <w:t xml:space="preserve">NAME: </w:t>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Pr="00787F21">
        <w:rPr>
          <w:rFonts w:ascii="Didot" w:eastAsia="Times New Roman" w:hAnsi="Didot" w:cs="Didot" w:hint="cs"/>
          <w:sz w:val="22"/>
          <w:szCs w:val="16"/>
        </w:rPr>
        <w:t>Muhammad Elsadany</w:t>
      </w:r>
    </w:p>
    <w:p w14:paraId="5727A013" w14:textId="456DB293" w:rsidR="006C26C2" w:rsidRPr="00787F21" w:rsidRDefault="006C26C2" w:rsidP="21C665C5">
      <w:pPr>
        <w:pBdr>
          <w:between w:val="single" w:sz="4" w:space="1" w:color="auto"/>
        </w:pBdr>
        <w:tabs>
          <w:tab w:val="left" w:pos="270"/>
        </w:tabs>
        <w:autoSpaceDE w:val="0"/>
        <w:autoSpaceDN w:val="0"/>
        <w:spacing w:after="160"/>
        <w:rPr>
          <w:rFonts w:ascii="Didot" w:eastAsia="Times New Roman" w:hAnsi="Didot" w:cs="Didot"/>
          <w:sz w:val="32"/>
          <w:szCs w:val="32"/>
        </w:rPr>
      </w:pPr>
      <w:r w:rsidRPr="21C665C5">
        <w:rPr>
          <w:rFonts w:ascii="Didot" w:eastAsia="Times New Roman" w:hAnsi="Didot" w:cs="Didot"/>
          <w:sz w:val="22"/>
          <w:szCs w:val="22"/>
        </w:rPr>
        <w:t xml:space="preserve">eRA COMMONS </w:t>
      </w:r>
      <w:r w:rsidR="3E1390FD" w:rsidRPr="21C665C5">
        <w:rPr>
          <w:rFonts w:ascii="Didot" w:eastAsia="Times New Roman" w:hAnsi="Didot" w:cs="Didot"/>
          <w:sz w:val="22"/>
          <w:szCs w:val="22"/>
        </w:rPr>
        <w:t>USERNAME</w:t>
      </w:r>
      <w:r w:rsidRPr="21C665C5">
        <w:rPr>
          <w:rFonts w:ascii="Didot" w:eastAsia="Times New Roman" w:hAnsi="Didot" w:cs="Didot"/>
          <w:sz w:val="22"/>
          <w:szCs w:val="22"/>
        </w:rPr>
        <w:t xml:space="preserve">: </w:t>
      </w:r>
      <w:r>
        <w:tab/>
      </w:r>
      <w:r>
        <w:tab/>
      </w:r>
      <w:r>
        <w:tab/>
      </w:r>
      <w:r w:rsidRPr="21C665C5">
        <w:rPr>
          <w:rFonts w:ascii="Didot" w:eastAsia="Times New Roman" w:hAnsi="Didot" w:cs="Didot"/>
          <w:sz w:val="22"/>
          <w:szCs w:val="22"/>
        </w:rPr>
        <w:t>msmuhammad</w:t>
      </w:r>
    </w:p>
    <w:p w14:paraId="2634E254" w14:textId="08B93A44"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32"/>
          <w:szCs w:val="16"/>
        </w:rPr>
      </w:pPr>
      <w:r w:rsidRPr="00787F21">
        <w:rPr>
          <w:rFonts w:ascii="Didot" w:eastAsia="Times New Roman" w:hAnsi="Didot" w:cs="Didot" w:hint="cs"/>
          <w:sz w:val="22"/>
          <w:szCs w:val="16"/>
        </w:rPr>
        <w:t xml:space="preserve">POSITION TITLE: </w:t>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EA2160"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00935A15" w:rsidRPr="00787F21">
        <w:rPr>
          <w:rFonts w:ascii="Didot" w:eastAsia="Times New Roman" w:hAnsi="Didot" w:cs="Didot" w:hint="cs"/>
          <w:sz w:val="22"/>
          <w:szCs w:val="16"/>
        </w:rPr>
        <w:tab/>
      </w:r>
      <w:r w:rsidRPr="00787F21">
        <w:rPr>
          <w:rFonts w:ascii="Didot" w:eastAsia="Times New Roman" w:hAnsi="Didot" w:cs="Didot" w:hint="cs"/>
          <w:sz w:val="22"/>
          <w:szCs w:val="16"/>
        </w:rPr>
        <w:t>Graduate Research Assistant</w:t>
      </w:r>
    </w:p>
    <w:p w14:paraId="55DB79CB" w14:textId="77777777" w:rsidR="006C26C2" w:rsidRPr="00787F21" w:rsidRDefault="006C26C2" w:rsidP="006C26C2">
      <w:pPr>
        <w:pBdr>
          <w:between w:val="single" w:sz="4" w:space="1" w:color="auto"/>
        </w:pBdr>
        <w:tabs>
          <w:tab w:val="left" w:pos="270"/>
        </w:tabs>
        <w:autoSpaceDE w:val="0"/>
        <w:autoSpaceDN w:val="0"/>
        <w:spacing w:after="160"/>
        <w:rPr>
          <w:rFonts w:ascii="Didot" w:eastAsia="Times New Roman" w:hAnsi="Didot" w:cs="Didot"/>
          <w:sz w:val="21"/>
          <w:szCs w:val="15"/>
        </w:rPr>
      </w:pPr>
      <w:r w:rsidRPr="00787F21">
        <w:rPr>
          <w:rFonts w:ascii="Didot" w:eastAsia="Times New Roman" w:hAnsi="Didot" w:cs="Didot" w:hint="cs"/>
          <w:sz w:val="22"/>
          <w:szCs w:val="16"/>
        </w:rPr>
        <w:t xml:space="preserve">EDUCATION/TRAINING </w:t>
      </w:r>
    </w:p>
    <w:tbl>
      <w:tblPr>
        <w:tblStyle w:val="TableGrid1"/>
        <w:tblW w:w="9360" w:type="dxa"/>
        <w:jc w:val="center"/>
        <w:tblBorders>
          <w:left w:val="none" w:sz="0" w:space="0" w:color="auto"/>
          <w:bottom w:val="none" w:sz="0" w:space="0" w:color="auto"/>
          <w:right w:val="none" w:sz="0" w:space="0" w:color="auto"/>
          <w:insideH w:val="none" w:sz="0" w:space="0" w:color="auto"/>
        </w:tblBorders>
        <w:tblLayout w:type="fixed"/>
        <w:tblLook w:val="04A0" w:firstRow="1" w:lastRow="0" w:firstColumn="1" w:lastColumn="0" w:noHBand="0" w:noVBand="1"/>
        <w:tblCaption w:val="Education and Training Table"/>
        <w:tblDescription w:val="Enter your institution name and location, degree (if applicable), start date, end date (or expected end date), and field of study. "/>
      </w:tblPr>
      <w:tblGrid>
        <w:gridCol w:w="4140"/>
        <w:gridCol w:w="1530"/>
        <w:gridCol w:w="1440"/>
        <w:gridCol w:w="2250"/>
      </w:tblGrid>
      <w:tr w:rsidR="006C26C2" w:rsidRPr="00787F21" w14:paraId="46E2CEBD" w14:textId="77777777" w:rsidTr="00B66A35">
        <w:trPr>
          <w:cantSplit/>
          <w:tblHeader/>
          <w:jc w:val="center"/>
        </w:trPr>
        <w:tc>
          <w:tcPr>
            <w:tcW w:w="4140" w:type="dxa"/>
            <w:tcBorders>
              <w:top w:val="single" w:sz="4" w:space="0" w:color="auto"/>
              <w:bottom w:val="single" w:sz="4" w:space="0" w:color="auto"/>
            </w:tcBorders>
            <w:vAlign w:val="center"/>
          </w:tcPr>
          <w:p w14:paraId="5FDC534F"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INSTITUTION AND LOCATION</w:t>
            </w:r>
          </w:p>
        </w:tc>
        <w:tc>
          <w:tcPr>
            <w:tcW w:w="1530" w:type="dxa"/>
            <w:tcBorders>
              <w:top w:val="single" w:sz="4" w:space="0" w:color="auto"/>
              <w:bottom w:val="single" w:sz="4" w:space="0" w:color="auto"/>
            </w:tcBorders>
            <w:vAlign w:val="center"/>
          </w:tcPr>
          <w:p w14:paraId="2274F37D"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DEGREE</w:t>
            </w:r>
          </w:p>
        </w:tc>
        <w:tc>
          <w:tcPr>
            <w:tcW w:w="1440" w:type="dxa"/>
            <w:tcBorders>
              <w:top w:val="single" w:sz="4" w:space="0" w:color="auto"/>
              <w:bottom w:val="single" w:sz="4" w:space="0" w:color="auto"/>
            </w:tcBorders>
            <w:vAlign w:val="center"/>
          </w:tcPr>
          <w:p w14:paraId="7BADCA90"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Completion Date</w:t>
            </w:r>
          </w:p>
          <w:p w14:paraId="5540F371"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MM/YYYY</w:t>
            </w:r>
          </w:p>
          <w:p w14:paraId="37C81D14" w14:textId="77777777" w:rsidR="006C26C2" w:rsidRPr="00787F21" w:rsidRDefault="006C26C2" w:rsidP="00B66A35">
            <w:pPr>
              <w:tabs>
                <w:tab w:val="left" w:pos="270"/>
              </w:tabs>
              <w:autoSpaceDE w:val="0"/>
              <w:autoSpaceDN w:val="0"/>
              <w:jc w:val="center"/>
              <w:rPr>
                <w:rFonts w:ascii="Didot" w:hAnsi="Didot" w:cs="Didot"/>
                <w:sz w:val="21"/>
                <w:szCs w:val="15"/>
              </w:rPr>
            </w:pPr>
          </w:p>
        </w:tc>
        <w:tc>
          <w:tcPr>
            <w:tcW w:w="2250" w:type="dxa"/>
            <w:tcBorders>
              <w:top w:val="single" w:sz="4" w:space="0" w:color="auto"/>
              <w:bottom w:val="single" w:sz="4" w:space="0" w:color="auto"/>
            </w:tcBorders>
            <w:vAlign w:val="center"/>
          </w:tcPr>
          <w:p w14:paraId="131058BE" w14:textId="77777777" w:rsidR="006C26C2" w:rsidRPr="00787F21" w:rsidRDefault="006C26C2" w:rsidP="00B66A35">
            <w:pPr>
              <w:tabs>
                <w:tab w:val="left" w:pos="270"/>
              </w:tabs>
              <w:autoSpaceDE w:val="0"/>
              <w:autoSpaceDN w:val="0"/>
              <w:jc w:val="center"/>
              <w:rPr>
                <w:rFonts w:ascii="Didot" w:hAnsi="Didot" w:cs="Didot"/>
                <w:sz w:val="21"/>
                <w:szCs w:val="15"/>
              </w:rPr>
            </w:pPr>
            <w:r w:rsidRPr="00787F21">
              <w:rPr>
                <w:rFonts w:ascii="Didot" w:hAnsi="Didot" w:cs="Didot" w:hint="cs"/>
                <w:sz w:val="21"/>
                <w:szCs w:val="15"/>
              </w:rPr>
              <w:t>FIELD OF STUDY</w:t>
            </w:r>
          </w:p>
          <w:p w14:paraId="752927A5" w14:textId="77777777" w:rsidR="006C26C2" w:rsidRPr="00787F21" w:rsidRDefault="006C26C2" w:rsidP="00B66A35">
            <w:pPr>
              <w:tabs>
                <w:tab w:val="left" w:pos="270"/>
              </w:tabs>
              <w:autoSpaceDE w:val="0"/>
              <w:autoSpaceDN w:val="0"/>
              <w:jc w:val="center"/>
              <w:rPr>
                <w:rFonts w:ascii="Didot" w:hAnsi="Didot" w:cs="Didot"/>
                <w:sz w:val="21"/>
                <w:szCs w:val="15"/>
              </w:rPr>
            </w:pPr>
          </w:p>
        </w:tc>
      </w:tr>
      <w:tr w:rsidR="006C26C2" w:rsidRPr="00787F21" w14:paraId="32671F3C" w14:textId="77777777" w:rsidTr="00B66A35">
        <w:trPr>
          <w:cantSplit/>
          <w:trHeight w:val="395"/>
          <w:jc w:val="center"/>
        </w:trPr>
        <w:tc>
          <w:tcPr>
            <w:tcW w:w="4140" w:type="dxa"/>
            <w:tcBorders>
              <w:top w:val="single" w:sz="4" w:space="0" w:color="auto"/>
            </w:tcBorders>
            <w:vAlign w:val="center"/>
          </w:tcPr>
          <w:p w14:paraId="062214C9"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University of Science and Technology, Zewail City, Egypt (UST-ZC)</w:t>
            </w:r>
          </w:p>
        </w:tc>
        <w:tc>
          <w:tcPr>
            <w:tcW w:w="1530" w:type="dxa"/>
            <w:tcBorders>
              <w:top w:val="single" w:sz="4" w:space="0" w:color="auto"/>
            </w:tcBorders>
            <w:vAlign w:val="center"/>
          </w:tcPr>
          <w:p w14:paraId="64841A9D"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B.Sc.</w:t>
            </w:r>
          </w:p>
        </w:tc>
        <w:tc>
          <w:tcPr>
            <w:tcW w:w="1440" w:type="dxa"/>
            <w:tcBorders>
              <w:top w:val="single" w:sz="4" w:space="0" w:color="auto"/>
            </w:tcBorders>
            <w:vAlign w:val="center"/>
          </w:tcPr>
          <w:p w14:paraId="3AFDF0B2"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06/2021</w:t>
            </w:r>
          </w:p>
        </w:tc>
        <w:tc>
          <w:tcPr>
            <w:tcW w:w="2250" w:type="dxa"/>
            <w:tcBorders>
              <w:top w:val="single" w:sz="4" w:space="0" w:color="auto"/>
            </w:tcBorders>
            <w:vAlign w:val="center"/>
          </w:tcPr>
          <w:p w14:paraId="3B07B993" w14:textId="5E1AD0AA"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Biomedical Sciences</w:t>
            </w:r>
            <w:r w:rsidR="00B92D0C" w:rsidRPr="00787F21">
              <w:rPr>
                <w:rFonts w:ascii="Didot" w:hAnsi="Didot" w:cs="Didot" w:hint="cs"/>
              </w:rPr>
              <w:t>:</w:t>
            </w:r>
            <w:r w:rsidRPr="00787F21">
              <w:rPr>
                <w:rFonts w:ascii="Didot" w:hAnsi="Didot" w:cs="Didot" w:hint="cs"/>
              </w:rPr>
              <w:t xml:space="preserve"> computational biology and genomics concentration</w:t>
            </w:r>
          </w:p>
        </w:tc>
      </w:tr>
      <w:tr w:rsidR="006C26C2" w:rsidRPr="00787F21" w14:paraId="0734712E" w14:textId="77777777" w:rsidTr="00B66A35">
        <w:trPr>
          <w:cantSplit/>
          <w:trHeight w:val="395"/>
          <w:jc w:val="center"/>
        </w:trPr>
        <w:tc>
          <w:tcPr>
            <w:tcW w:w="4140" w:type="dxa"/>
            <w:vAlign w:val="center"/>
          </w:tcPr>
          <w:p w14:paraId="39260AAD"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University of Iowa (UI)</w:t>
            </w:r>
          </w:p>
        </w:tc>
        <w:tc>
          <w:tcPr>
            <w:tcW w:w="1530" w:type="dxa"/>
            <w:vAlign w:val="center"/>
          </w:tcPr>
          <w:p w14:paraId="03746C70"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Ph.D.</w:t>
            </w:r>
          </w:p>
        </w:tc>
        <w:tc>
          <w:tcPr>
            <w:tcW w:w="1440" w:type="dxa"/>
            <w:vAlign w:val="center"/>
          </w:tcPr>
          <w:p w14:paraId="2470B325"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05/2026</w:t>
            </w:r>
          </w:p>
        </w:tc>
        <w:tc>
          <w:tcPr>
            <w:tcW w:w="2250" w:type="dxa"/>
            <w:vAlign w:val="center"/>
          </w:tcPr>
          <w:p w14:paraId="12955D99" w14:textId="77777777" w:rsidR="006C26C2" w:rsidRPr="00787F21" w:rsidRDefault="006C26C2" w:rsidP="00B66A35">
            <w:pPr>
              <w:tabs>
                <w:tab w:val="left" w:pos="270"/>
              </w:tabs>
              <w:autoSpaceDE w:val="0"/>
              <w:autoSpaceDN w:val="0"/>
              <w:spacing w:before="20" w:after="20"/>
              <w:jc w:val="center"/>
              <w:rPr>
                <w:rFonts w:ascii="Didot" w:hAnsi="Didot" w:cs="Didot"/>
              </w:rPr>
            </w:pPr>
            <w:r w:rsidRPr="00787F21">
              <w:rPr>
                <w:rFonts w:ascii="Didot" w:hAnsi="Didot" w:cs="Didot" w:hint="cs"/>
              </w:rPr>
              <w:t>Genetics, computational genetics sub-track</w:t>
            </w:r>
          </w:p>
        </w:tc>
      </w:tr>
    </w:tbl>
    <w:p w14:paraId="01E6A6D7" w14:textId="77777777" w:rsidR="006C26C2" w:rsidRPr="00787F21" w:rsidRDefault="006C26C2" w:rsidP="006C26C2">
      <w:pPr>
        <w:autoSpaceDE w:val="0"/>
        <w:autoSpaceDN w:val="0"/>
        <w:rPr>
          <w:rFonts w:ascii="Didot" w:eastAsia="Times New Roman" w:hAnsi="Didot" w:cs="Didot"/>
          <w:sz w:val="22"/>
          <w:szCs w:val="20"/>
        </w:rPr>
      </w:pPr>
    </w:p>
    <w:p w14:paraId="089B3145" w14:textId="77777777" w:rsidR="006C26C2" w:rsidRPr="00787F21" w:rsidRDefault="006C26C2" w:rsidP="006C26C2">
      <w:pPr>
        <w:autoSpaceDE w:val="0"/>
        <w:autoSpaceDN w:val="0"/>
        <w:rPr>
          <w:rFonts w:ascii="Didot" w:eastAsia="Times New Roman" w:hAnsi="Didot" w:cs="Didot"/>
          <w:sz w:val="22"/>
        </w:rPr>
      </w:pPr>
    </w:p>
    <w:p w14:paraId="44BDC929" w14:textId="77777777" w:rsidR="006C26C2" w:rsidRPr="00787F21" w:rsidRDefault="006C26C2" w:rsidP="006C26C2">
      <w:pPr>
        <w:numPr>
          <w:ilvl w:val="0"/>
          <w:numId w:val="3"/>
        </w:numPr>
        <w:autoSpaceDE w:val="0"/>
        <w:autoSpaceDN w:val="0"/>
        <w:rPr>
          <w:rFonts w:ascii="Didot" w:eastAsia="Times New Roman" w:hAnsi="Didot" w:cs="Didot"/>
          <w:sz w:val="22"/>
          <w:szCs w:val="20"/>
        </w:rPr>
      </w:pPr>
      <w:r w:rsidRPr="00787F21">
        <w:rPr>
          <w:rFonts w:ascii="Didot" w:eastAsia="Times New Roman" w:hAnsi="Didot" w:cs="Didot" w:hint="cs"/>
          <w:b/>
          <w:bCs/>
          <w:sz w:val="22"/>
          <w:szCs w:val="20"/>
        </w:rPr>
        <w:t>Personal Statement</w:t>
      </w:r>
    </w:p>
    <w:p w14:paraId="3FDAF0FE" w14:textId="77777777" w:rsidR="006C26C2" w:rsidRPr="00787F21" w:rsidRDefault="006C26C2" w:rsidP="006C26C2">
      <w:pPr>
        <w:autoSpaceDE w:val="0"/>
        <w:autoSpaceDN w:val="0"/>
        <w:jc w:val="both"/>
        <w:rPr>
          <w:rFonts w:ascii="Didot" w:eastAsia="Times New Roman" w:hAnsi="Didot" w:cs="Didot"/>
          <w:sz w:val="22"/>
          <w:szCs w:val="22"/>
        </w:rPr>
      </w:pPr>
      <w:r w:rsidRPr="21C665C5">
        <w:rPr>
          <w:rFonts w:ascii="Didot" w:eastAsia="Times New Roman" w:hAnsi="Didot" w:cs="Didot"/>
          <w:sz w:val="22"/>
          <w:szCs w:val="22"/>
        </w:rPr>
        <w:t xml:space="preserve">As a passionate learner with a keen interest in the intersection of genetics, psychiatry, and computational analysis, I have always been fascinated by the complex interplay between biology and mental health. My personal journey with MDD has only served to deepen my commitment to understanding the fundamental mechanisms that underlie this debilitating disorder. Through my extensive academic pursuits, including admission to a unique and highly competitive </w:t>
      </w:r>
      <w:bookmarkStart w:id="60" w:name="_Int_pgPTpqzE"/>
      <w:r w:rsidRPr="21C665C5">
        <w:rPr>
          <w:rFonts w:ascii="Didot" w:eastAsia="Times New Roman" w:hAnsi="Didot" w:cs="Didot"/>
          <w:sz w:val="22"/>
          <w:szCs w:val="22"/>
        </w:rPr>
        <w:t>STEM</w:t>
      </w:r>
      <w:bookmarkEnd w:id="60"/>
      <w:r w:rsidRPr="21C665C5">
        <w:rPr>
          <w:rFonts w:ascii="Didot" w:eastAsia="Times New Roman" w:hAnsi="Didot" w:cs="Didot"/>
          <w:sz w:val="22"/>
          <w:szCs w:val="22"/>
        </w:rPr>
        <w:t xml:space="preserve"> school in Egypt, as well as an ABET-accredited program in a top-ranking university, I have explored a diverse range of scientific disciplines in search of my true passion. With a thirst for knowledge and a deep-seated desire to make a meaningful impact in this field, I am poised to embark on a journey of discovery that will not only enrich my own life but also have a positive impact on the lives of others.</w:t>
      </w:r>
    </w:p>
    <w:p w14:paraId="4D5C194A" w14:textId="77777777" w:rsidR="006C26C2" w:rsidRPr="00787F21" w:rsidRDefault="006C26C2" w:rsidP="006C26C2">
      <w:pPr>
        <w:autoSpaceDE w:val="0"/>
        <w:autoSpaceDN w:val="0"/>
        <w:ind w:firstLine="360"/>
        <w:jc w:val="both"/>
        <w:rPr>
          <w:rFonts w:ascii="Didot" w:eastAsia="Times New Roman" w:hAnsi="Didot" w:cs="Didot"/>
          <w:sz w:val="22"/>
          <w:szCs w:val="22"/>
        </w:rPr>
      </w:pPr>
      <w:r w:rsidRPr="21C665C5">
        <w:rPr>
          <w:rFonts w:ascii="Didot" w:eastAsia="Times New Roman" w:hAnsi="Didot" w:cs="Didot"/>
          <w:sz w:val="22"/>
          <w:szCs w:val="22"/>
        </w:rPr>
        <w:t xml:space="preserve">My graduate work has been an enriching journey that has allowed me to explore the fascinating realm of human genetics with a focus on developing the computational skills essential for success in this domain. My research has involved working with a diverse range of transcriptomics data, including single-cell RNA-Seq and spatial transcriptomics. Under the tutelage of the esteemed Dr. Jacob Michaelson, I have honed my technical expertise in statistics and genomic analyses to develop a </w:t>
      </w:r>
      <w:bookmarkStart w:id="61" w:name="_Int_ejCB3aQM"/>
      <w:r w:rsidRPr="21C665C5">
        <w:rPr>
          <w:rFonts w:ascii="Didot" w:eastAsia="Times New Roman" w:hAnsi="Didot" w:cs="Didot"/>
          <w:sz w:val="22"/>
          <w:szCs w:val="22"/>
        </w:rPr>
        <w:t>cutting-edge</w:t>
      </w:r>
      <w:bookmarkEnd w:id="61"/>
      <w:r w:rsidRPr="21C665C5">
        <w:rPr>
          <w:rFonts w:ascii="Didot" w:eastAsia="Times New Roman" w:hAnsi="Didot" w:cs="Didot"/>
          <w:sz w:val="22"/>
          <w:szCs w:val="22"/>
        </w:rPr>
        <w:t xml:space="preserve"> tool that can predict personalized drug response in the context of psychiatric disorders. This innovative approach has </w:t>
      </w:r>
      <w:proofErr w:type="gramStart"/>
      <w:r w:rsidRPr="21C665C5">
        <w:rPr>
          <w:rFonts w:ascii="Didot" w:eastAsia="Times New Roman" w:hAnsi="Didot" w:cs="Didot"/>
          <w:sz w:val="22"/>
          <w:szCs w:val="22"/>
        </w:rPr>
        <w:t>opened up</w:t>
      </w:r>
      <w:proofErr w:type="gramEnd"/>
      <w:r w:rsidRPr="21C665C5">
        <w:rPr>
          <w:rFonts w:ascii="Didot" w:eastAsia="Times New Roman" w:hAnsi="Didot" w:cs="Didot"/>
          <w:sz w:val="22"/>
          <w:szCs w:val="22"/>
        </w:rPr>
        <w:t xml:space="preserve"> exciting new avenues for understanding the complex interplay between drugs and the brain. Moving forward, I am excited to leverage my skills and expertise to build even more powerful tools that will help unravel the mysteries of drug response at a brain level, ultimately leading to improved treatment outcomes for those who suffer from psychiatric disorders.</w:t>
      </w:r>
    </w:p>
    <w:p w14:paraId="6142FDA1" w14:textId="77777777" w:rsidR="006C26C2" w:rsidRPr="00787F21" w:rsidRDefault="006C26C2" w:rsidP="006C26C2">
      <w:pPr>
        <w:autoSpaceDE w:val="0"/>
        <w:autoSpaceDN w:val="0"/>
        <w:ind w:firstLine="360"/>
        <w:jc w:val="both"/>
        <w:rPr>
          <w:rFonts w:ascii="Didot" w:eastAsia="Times New Roman" w:hAnsi="Didot" w:cs="Didot"/>
          <w:sz w:val="22"/>
          <w:szCs w:val="20"/>
        </w:rPr>
      </w:pPr>
      <w:r w:rsidRPr="00787F21">
        <w:rPr>
          <w:rFonts w:ascii="Didot" w:eastAsia="Times New Roman" w:hAnsi="Didot" w:cs="Didot" w:hint="cs"/>
          <w:sz w:val="22"/>
          <w:szCs w:val="20"/>
        </w:rPr>
        <w:lastRenderedPageBreak/>
        <w:t>In addition to honing my technical skills, working alongside Dr. Michaelson has also provided me with invaluable experience in effectively communicating my research findings to a wider audience. Through his guidance, I have developed a range of skills that have allowed me to confidently present my work at conferences and in other public forums. With these skills firmly in hand, I am excited to continue pushing the boundaries of human genetics research, all while building new connections and collaborations with my fellow scientists.</w:t>
      </w:r>
    </w:p>
    <w:p w14:paraId="6208E9D8" w14:textId="77777777" w:rsidR="006C26C2" w:rsidRPr="00787F21" w:rsidRDefault="006C26C2" w:rsidP="006C26C2">
      <w:pPr>
        <w:autoSpaceDE w:val="0"/>
        <w:autoSpaceDN w:val="0"/>
        <w:rPr>
          <w:rFonts w:ascii="Didot" w:eastAsia="Times New Roman" w:hAnsi="Didot" w:cs="Didot"/>
          <w:b/>
          <w:bCs/>
          <w:sz w:val="22"/>
          <w:szCs w:val="20"/>
        </w:rPr>
      </w:pPr>
    </w:p>
    <w:p w14:paraId="0AFFF3F1" w14:textId="7AAFD831" w:rsidR="006C26C2" w:rsidRPr="00787F21" w:rsidRDefault="006C26C2" w:rsidP="006C26C2">
      <w:pPr>
        <w:autoSpaceDE w:val="0"/>
        <w:autoSpaceDN w:val="0"/>
        <w:rPr>
          <w:rFonts w:ascii="Didot" w:eastAsia="Times New Roman" w:hAnsi="Didot" w:cs="Didot"/>
          <w:b/>
          <w:bCs/>
          <w:sz w:val="22"/>
          <w:szCs w:val="22"/>
        </w:rPr>
      </w:pPr>
      <w:r w:rsidRPr="21C665C5">
        <w:rPr>
          <w:rFonts w:ascii="Didot" w:eastAsia="Times New Roman" w:hAnsi="Didot" w:cs="Didot"/>
          <w:b/>
          <w:bCs/>
          <w:sz w:val="22"/>
          <w:szCs w:val="22"/>
        </w:rPr>
        <w:t>B.</w:t>
      </w:r>
      <w:r>
        <w:tab/>
      </w:r>
      <w:r w:rsidRPr="21C665C5">
        <w:rPr>
          <w:rFonts w:ascii="Didot" w:eastAsia="Times New Roman" w:hAnsi="Didot" w:cs="Didot"/>
          <w:b/>
          <w:bCs/>
          <w:sz w:val="22"/>
          <w:szCs w:val="22"/>
        </w:rPr>
        <w:t>Positions, Scientific Appointments, and Honors</w:t>
      </w:r>
      <w:r>
        <w:br/>
      </w:r>
    </w:p>
    <w:p w14:paraId="183E0A51"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color w:val="000000"/>
          <w:sz w:val="22"/>
          <w:szCs w:val="22"/>
          <w:u w:val="single"/>
        </w:rPr>
        <w:t>Positions</w:t>
      </w:r>
      <w:r w:rsidRPr="00787F21">
        <w:rPr>
          <w:rFonts w:ascii="Didot" w:eastAsia="Times New Roman" w:hAnsi="Didot" w:cs="Didot" w:hint="cs"/>
          <w:color w:val="000000"/>
          <w:sz w:val="22"/>
          <w:szCs w:val="22"/>
        </w:rPr>
        <w:t> </w:t>
      </w:r>
    </w:p>
    <w:tbl>
      <w:tblPr>
        <w:tblW w:w="9344"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2"/>
        <w:gridCol w:w="5392"/>
      </w:tblGrid>
      <w:tr w:rsidR="006C26C2" w:rsidRPr="00787F21" w14:paraId="5616C8F6"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1F1E8DE2"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2019 - 2021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7235E360"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Undergraduate Teaching Assistant, UST-ZC</w:t>
            </w:r>
          </w:p>
          <w:p w14:paraId="1860D6A2"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 xml:space="preserve">courses: microbiology, physiology, and bioinformatics. </w:t>
            </w:r>
          </w:p>
        </w:tc>
      </w:tr>
      <w:tr w:rsidR="006C26C2" w:rsidRPr="00787F21" w14:paraId="61055B57"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tcPr>
          <w:p w14:paraId="4328637A"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 xml:space="preserve">2020 - 2021 </w:t>
            </w:r>
          </w:p>
        </w:tc>
        <w:tc>
          <w:tcPr>
            <w:tcW w:w="5392" w:type="dxa"/>
            <w:tcBorders>
              <w:top w:val="single" w:sz="6" w:space="0" w:color="auto"/>
              <w:left w:val="single" w:sz="6" w:space="0" w:color="auto"/>
              <w:bottom w:val="single" w:sz="6" w:space="0" w:color="auto"/>
              <w:right w:val="single" w:sz="6" w:space="0" w:color="auto"/>
            </w:tcBorders>
            <w:shd w:val="clear" w:color="auto" w:fill="auto"/>
          </w:tcPr>
          <w:p w14:paraId="7F7D1E8D"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Undergraduate Research Assistant, UST-ZC</w:t>
            </w:r>
          </w:p>
          <w:p w14:paraId="7E0A0240"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Center for Genomics</w:t>
            </w:r>
          </w:p>
        </w:tc>
      </w:tr>
      <w:tr w:rsidR="006C26C2" w:rsidRPr="00787F21" w14:paraId="17263786" w14:textId="77777777" w:rsidTr="005F2622">
        <w:trPr>
          <w:trHeight w:val="300"/>
          <w:jc w:val="center"/>
        </w:trPr>
        <w:tc>
          <w:tcPr>
            <w:tcW w:w="3952" w:type="dxa"/>
            <w:tcBorders>
              <w:top w:val="single" w:sz="6" w:space="0" w:color="auto"/>
              <w:left w:val="single" w:sz="6" w:space="0" w:color="auto"/>
              <w:bottom w:val="single" w:sz="6" w:space="0" w:color="auto"/>
              <w:right w:val="single" w:sz="6" w:space="0" w:color="auto"/>
            </w:tcBorders>
            <w:shd w:val="clear" w:color="auto" w:fill="auto"/>
            <w:hideMark/>
          </w:tcPr>
          <w:p w14:paraId="258E0FD1"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2021 - present </w:t>
            </w:r>
          </w:p>
        </w:tc>
        <w:tc>
          <w:tcPr>
            <w:tcW w:w="5392" w:type="dxa"/>
            <w:tcBorders>
              <w:top w:val="single" w:sz="6" w:space="0" w:color="auto"/>
              <w:left w:val="single" w:sz="6" w:space="0" w:color="auto"/>
              <w:bottom w:val="single" w:sz="6" w:space="0" w:color="auto"/>
              <w:right w:val="single" w:sz="6" w:space="0" w:color="auto"/>
            </w:tcBorders>
            <w:shd w:val="clear" w:color="auto" w:fill="auto"/>
            <w:hideMark/>
          </w:tcPr>
          <w:p w14:paraId="56019E64"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Graduate Research Assistant, UI </w:t>
            </w:r>
          </w:p>
        </w:tc>
      </w:tr>
    </w:tbl>
    <w:p w14:paraId="302CD750"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sz w:val="22"/>
          <w:szCs w:val="22"/>
        </w:rPr>
        <w:t> </w:t>
      </w:r>
    </w:p>
    <w:p w14:paraId="434CE46A" w14:textId="77777777" w:rsidR="006C26C2" w:rsidRPr="00787F21" w:rsidRDefault="006C26C2" w:rsidP="006C26C2">
      <w:pPr>
        <w:textAlignment w:val="baseline"/>
        <w:rPr>
          <w:rFonts w:ascii="Didot" w:eastAsia="Times New Roman" w:hAnsi="Didot" w:cs="Didot"/>
          <w:sz w:val="18"/>
          <w:szCs w:val="18"/>
        </w:rPr>
      </w:pPr>
      <w:r w:rsidRPr="00787F21">
        <w:rPr>
          <w:rFonts w:ascii="Didot" w:eastAsia="Times New Roman" w:hAnsi="Didot" w:cs="Didot" w:hint="cs"/>
          <w:color w:val="000000"/>
          <w:sz w:val="22"/>
          <w:szCs w:val="22"/>
          <w:u w:val="single"/>
        </w:rPr>
        <w:t>Honors</w:t>
      </w:r>
      <w:r w:rsidRPr="00787F21">
        <w:rPr>
          <w:rFonts w:ascii="Didot" w:eastAsia="Times New Roman" w:hAnsi="Didot" w:cs="Didot" w:hint="cs"/>
          <w:color w:val="000000"/>
          <w:sz w:val="22"/>
          <w:szCs w:val="22"/>
        </w:rPr>
        <w:t> </w:t>
      </w:r>
    </w:p>
    <w:tbl>
      <w:tblPr>
        <w:tblW w:w="9352"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3959"/>
        <w:gridCol w:w="5393"/>
      </w:tblGrid>
      <w:tr w:rsidR="006C26C2" w:rsidRPr="00787F21" w14:paraId="276708B1" w14:textId="77777777" w:rsidTr="21C665C5">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hideMark/>
          </w:tcPr>
          <w:p w14:paraId="77E393DE"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color w:val="000000"/>
                <w:sz w:val="22"/>
                <w:szCs w:val="22"/>
              </w:rPr>
              <w:t>2017 - 2021</w:t>
            </w:r>
          </w:p>
        </w:tc>
        <w:tc>
          <w:tcPr>
            <w:tcW w:w="5393" w:type="dxa"/>
            <w:tcBorders>
              <w:top w:val="single" w:sz="6" w:space="0" w:color="auto"/>
              <w:left w:val="single" w:sz="6" w:space="0" w:color="auto"/>
              <w:bottom w:val="single" w:sz="6" w:space="0" w:color="auto"/>
              <w:right w:val="single" w:sz="6" w:space="0" w:color="auto"/>
            </w:tcBorders>
            <w:shd w:val="clear" w:color="auto" w:fill="auto"/>
            <w:hideMark/>
          </w:tcPr>
          <w:p w14:paraId="70AC91EC" w14:textId="6FF74C43" w:rsidR="006C26C2" w:rsidRPr="00787F21" w:rsidRDefault="006C26C2" w:rsidP="005F2622">
            <w:pPr>
              <w:textAlignment w:val="baseline"/>
              <w:rPr>
                <w:rFonts w:ascii="Didot" w:eastAsia="Times New Roman" w:hAnsi="Didot" w:cs="Didot"/>
              </w:rPr>
            </w:pPr>
            <w:r w:rsidRPr="21C665C5">
              <w:rPr>
                <w:rFonts w:ascii="Didot" w:eastAsia="Times New Roman" w:hAnsi="Didot" w:cs="Didot"/>
                <w:color w:val="000000" w:themeColor="text1"/>
                <w:sz w:val="22"/>
                <w:szCs w:val="22"/>
              </w:rPr>
              <w:t>Scholarship, Misr El-</w:t>
            </w:r>
            <w:r w:rsidR="01EB611D" w:rsidRPr="21C665C5">
              <w:rPr>
                <w:rFonts w:ascii="Didot" w:eastAsia="Times New Roman" w:hAnsi="Didot" w:cs="Didot"/>
                <w:color w:val="000000" w:themeColor="text1"/>
                <w:sz w:val="22"/>
                <w:szCs w:val="22"/>
              </w:rPr>
              <w:t>Khair</w:t>
            </w:r>
            <w:r w:rsidRPr="21C665C5">
              <w:rPr>
                <w:rFonts w:ascii="Didot" w:eastAsia="Times New Roman" w:hAnsi="Didot" w:cs="Didot"/>
                <w:color w:val="000000" w:themeColor="text1"/>
                <w:sz w:val="22"/>
                <w:szCs w:val="22"/>
              </w:rPr>
              <w:t xml:space="preserve"> scholarship for undergraduate degree tuition</w:t>
            </w:r>
          </w:p>
        </w:tc>
      </w:tr>
      <w:tr w:rsidR="006C26C2" w:rsidRPr="00787F21" w14:paraId="6AE0F618" w14:textId="77777777" w:rsidTr="21C665C5">
        <w:trPr>
          <w:trHeight w:val="300"/>
          <w:jc w:val="center"/>
        </w:trPr>
        <w:tc>
          <w:tcPr>
            <w:tcW w:w="3959" w:type="dxa"/>
            <w:tcBorders>
              <w:top w:val="single" w:sz="6" w:space="0" w:color="auto"/>
              <w:left w:val="single" w:sz="6" w:space="0" w:color="auto"/>
              <w:bottom w:val="single" w:sz="6" w:space="0" w:color="auto"/>
              <w:right w:val="single" w:sz="6" w:space="0" w:color="auto"/>
            </w:tcBorders>
            <w:shd w:val="clear" w:color="auto" w:fill="auto"/>
          </w:tcPr>
          <w:p w14:paraId="36C52ED1"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2021</w:t>
            </w:r>
          </w:p>
        </w:tc>
        <w:tc>
          <w:tcPr>
            <w:tcW w:w="5393" w:type="dxa"/>
            <w:tcBorders>
              <w:top w:val="single" w:sz="6" w:space="0" w:color="auto"/>
              <w:left w:val="single" w:sz="6" w:space="0" w:color="auto"/>
              <w:bottom w:val="single" w:sz="6" w:space="0" w:color="auto"/>
              <w:right w:val="single" w:sz="6" w:space="0" w:color="auto"/>
            </w:tcBorders>
            <w:shd w:val="clear" w:color="auto" w:fill="auto"/>
          </w:tcPr>
          <w:p w14:paraId="45A1CA76" w14:textId="77777777" w:rsidR="006C26C2" w:rsidRPr="00787F21" w:rsidRDefault="006C26C2" w:rsidP="005F2622">
            <w:pPr>
              <w:textAlignment w:val="baseline"/>
              <w:rPr>
                <w:rFonts w:ascii="Didot" w:eastAsia="Times New Roman" w:hAnsi="Didot" w:cs="Didot"/>
                <w:color w:val="000000"/>
                <w:sz w:val="22"/>
                <w:szCs w:val="22"/>
              </w:rPr>
            </w:pPr>
            <w:r w:rsidRPr="00787F21">
              <w:rPr>
                <w:rFonts w:ascii="Didot" w:eastAsia="Times New Roman" w:hAnsi="Didot" w:cs="Didot" w:hint="cs"/>
                <w:color w:val="000000"/>
                <w:sz w:val="22"/>
                <w:szCs w:val="22"/>
              </w:rPr>
              <w:t>CUM LAUDE, undergraduate degree GPA: 3.52</w:t>
            </w:r>
          </w:p>
        </w:tc>
      </w:tr>
    </w:tbl>
    <w:p w14:paraId="534DDFC4" w14:textId="77777777" w:rsidR="006C26C2" w:rsidRPr="00787F21" w:rsidRDefault="006C26C2" w:rsidP="006C26C2">
      <w:pPr>
        <w:autoSpaceDE w:val="0"/>
        <w:autoSpaceDN w:val="0"/>
        <w:rPr>
          <w:rFonts w:ascii="Didot" w:eastAsia="Times New Roman" w:hAnsi="Didot" w:cs="Didot"/>
          <w:b/>
          <w:bCs/>
          <w:sz w:val="22"/>
          <w:szCs w:val="20"/>
        </w:rPr>
      </w:pPr>
    </w:p>
    <w:p w14:paraId="6D8E5584" w14:textId="77777777" w:rsidR="006C26C2" w:rsidRPr="00787F21" w:rsidRDefault="006C26C2" w:rsidP="006C26C2">
      <w:pPr>
        <w:autoSpaceDE w:val="0"/>
        <w:autoSpaceDN w:val="0"/>
        <w:rPr>
          <w:rFonts w:ascii="Didot" w:eastAsia="Times New Roman" w:hAnsi="Didot" w:cs="Didot"/>
          <w:b/>
          <w:bCs/>
          <w:sz w:val="22"/>
          <w:szCs w:val="20"/>
        </w:rPr>
      </w:pPr>
    </w:p>
    <w:p w14:paraId="087397B3" w14:textId="77777777" w:rsidR="006C26C2" w:rsidRPr="00787F21" w:rsidRDefault="006C26C2" w:rsidP="006C26C2">
      <w:pPr>
        <w:autoSpaceDE w:val="0"/>
        <w:autoSpaceDN w:val="0"/>
        <w:rPr>
          <w:rFonts w:ascii="Didot" w:eastAsia="Times New Roman" w:hAnsi="Didot" w:cs="Didot"/>
          <w:bCs/>
          <w:sz w:val="22"/>
          <w:szCs w:val="20"/>
          <w:u w:val="single"/>
        </w:rPr>
      </w:pPr>
      <w:r w:rsidRPr="00787F21">
        <w:rPr>
          <w:rFonts w:ascii="Didot" w:eastAsia="Times New Roman" w:hAnsi="Didot" w:cs="Didot" w:hint="cs"/>
          <w:bCs/>
          <w:sz w:val="22"/>
          <w:szCs w:val="20"/>
          <w:u w:val="single"/>
        </w:rPr>
        <w:t>Publications</w:t>
      </w:r>
    </w:p>
    <w:p w14:paraId="558F737C" w14:textId="77777777" w:rsidR="006C26C2" w:rsidRPr="00787F21" w:rsidRDefault="006C26C2" w:rsidP="21C665C5">
      <w:pPr>
        <w:autoSpaceDE w:val="0"/>
        <w:autoSpaceDN w:val="0"/>
        <w:rPr>
          <w:rFonts w:ascii="Didot" w:eastAsia="Times New Roman" w:hAnsi="Didot" w:cs="Didot"/>
          <w:sz w:val="22"/>
          <w:szCs w:val="22"/>
        </w:rPr>
      </w:pPr>
      <w:r w:rsidRPr="21C665C5">
        <w:rPr>
          <w:rFonts w:ascii="Didot" w:eastAsia="Times New Roman" w:hAnsi="Didot" w:cs="Didot"/>
          <w:sz w:val="22"/>
          <w:szCs w:val="22"/>
        </w:rPr>
        <w:t xml:space="preserve">[1] </w:t>
      </w:r>
      <w:r w:rsidRPr="21C665C5">
        <w:rPr>
          <w:rFonts w:ascii="Didot" w:eastAsia="Times New Roman" w:hAnsi="Didot" w:cs="Didot"/>
          <w:b/>
          <w:bCs/>
          <w:sz w:val="22"/>
          <w:szCs w:val="22"/>
        </w:rPr>
        <w:t>Elsadany M</w:t>
      </w:r>
      <w:r w:rsidRPr="21C665C5">
        <w:rPr>
          <w:rFonts w:ascii="Didot" w:eastAsia="Times New Roman" w:hAnsi="Didot" w:cs="Didot"/>
          <w:sz w:val="22"/>
          <w:szCs w:val="22"/>
        </w:rPr>
        <w:t xml:space="preserve">, Elghaish </w:t>
      </w:r>
      <w:bookmarkStart w:id="62" w:name="_Int_JlP8AmT9"/>
      <w:r w:rsidRPr="21C665C5">
        <w:rPr>
          <w:rFonts w:ascii="Didot" w:eastAsia="Times New Roman" w:hAnsi="Didot" w:cs="Didot"/>
          <w:sz w:val="22"/>
          <w:szCs w:val="22"/>
        </w:rPr>
        <w:t>RA</w:t>
      </w:r>
      <w:bookmarkEnd w:id="62"/>
      <w:r w:rsidRPr="21C665C5">
        <w:rPr>
          <w:rFonts w:ascii="Didot" w:eastAsia="Times New Roman" w:hAnsi="Didot" w:cs="Didot"/>
          <w:sz w:val="22"/>
          <w:szCs w:val="22"/>
        </w:rPr>
        <w:t>, Khalil AS, Ahmed AS, Mansour RH, Badr E and Elserafy M (2021) Transcriptional Analysis of Nuclear-Encoded Mitochondrial Genes in Eight Neurodegenerative Disorders: The Analysis of Seven Diseases in Reference to Friedreich’s Ataxia. Front. Genet. 12:749792. doi: 10.3389/fgene.2021.749792</w:t>
      </w:r>
    </w:p>
    <w:p w14:paraId="7B4E447E" w14:textId="77777777" w:rsidR="006C26C2" w:rsidRPr="00787F21" w:rsidRDefault="006C26C2" w:rsidP="006C26C2">
      <w:pPr>
        <w:autoSpaceDE w:val="0"/>
        <w:autoSpaceDN w:val="0"/>
        <w:rPr>
          <w:rFonts w:ascii="Didot" w:eastAsia="Times New Roman" w:hAnsi="Didot" w:cs="Didot"/>
          <w:bCs/>
          <w:sz w:val="22"/>
          <w:szCs w:val="20"/>
        </w:rPr>
      </w:pPr>
    </w:p>
    <w:p w14:paraId="04A69DEC" w14:textId="77777777" w:rsidR="006C26C2" w:rsidRPr="00787F21" w:rsidRDefault="006C26C2" w:rsidP="006C26C2">
      <w:pPr>
        <w:numPr>
          <w:ilvl w:val="0"/>
          <w:numId w:val="4"/>
        </w:numPr>
        <w:autoSpaceDE w:val="0"/>
        <w:autoSpaceDN w:val="0"/>
        <w:textAlignment w:val="baseline"/>
        <w:rPr>
          <w:rFonts w:ascii="Didot" w:eastAsia="Times New Roman" w:hAnsi="Didot" w:cs="Didot"/>
          <w:sz w:val="22"/>
          <w:szCs w:val="22"/>
        </w:rPr>
      </w:pPr>
      <w:r w:rsidRPr="00787F21">
        <w:rPr>
          <w:rFonts w:ascii="Didot" w:eastAsia="Times New Roman" w:hAnsi="Didot" w:cs="Didot" w:hint="cs"/>
          <w:b/>
          <w:bCs/>
          <w:sz w:val="22"/>
          <w:szCs w:val="22"/>
        </w:rPr>
        <w:t>Additional Information: Research Support and/or Scholastic Performance</w:t>
      </w:r>
      <w:r w:rsidRPr="00787F21">
        <w:rPr>
          <w:rFonts w:ascii="Didot" w:eastAsia="Times New Roman" w:hAnsi="Didot" w:cs="Didot" w:hint="cs"/>
          <w:sz w:val="22"/>
          <w:szCs w:val="22"/>
        </w:rPr>
        <w:t> </w:t>
      </w:r>
    </w:p>
    <w:tbl>
      <w:tblPr>
        <w:tblW w:w="9450" w:type="dxa"/>
        <w:jc w:val="center"/>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693"/>
        <w:gridCol w:w="3050"/>
        <w:gridCol w:w="990"/>
        <w:gridCol w:w="838"/>
        <w:gridCol w:w="2986"/>
        <w:gridCol w:w="893"/>
      </w:tblGrid>
      <w:tr w:rsidR="006C26C2" w:rsidRPr="00787F21" w14:paraId="3A74FAEB" w14:textId="77777777" w:rsidTr="21C665C5">
        <w:trPr>
          <w:trHeight w:val="345"/>
          <w:jc w:val="center"/>
        </w:trPr>
        <w:tc>
          <w:tcPr>
            <w:tcW w:w="693" w:type="dxa"/>
            <w:tcBorders>
              <w:top w:val="single" w:sz="6" w:space="0" w:color="auto"/>
              <w:left w:val="nil"/>
              <w:bottom w:val="single" w:sz="6" w:space="0" w:color="auto"/>
              <w:right w:val="nil"/>
            </w:tcBorders>
            <w:shd w:val="clear" w:color="auto" w:fill="auto"/>
            <w:vAlign w:val="center"/>
            <w:hideMark/>
          </w:tcPr>
          <w:p w14:paraId="07051BDD"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YEAR </w:t>
            </w:r>
          </w:p>
        </w:tc>
        <w:tc>
          <w:tcPr>
            <w:tcW w:w="3122" w:type="dxa"/>
            <w:tcBorders>
              <w:top w:val="single" w:sz="6" w:space="0" w:color="auto"/>
              <w:left w:val="nil"/>
              <w:bottom w:val="single" w:sz="6" w:space="0" w:color="auto"/>
              <w:right w:val="nil"/>
            </w:tcBorders>
            <w:shd w:val="clear" w:color="auto" w:fill="auto"/>
            <w:vAlign w:val="center"/>
            <w:hideMark/>
          </w:tcPr>
          <w:p w14:paraId="6A0A9871"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SCIENCE COURSE TITLE </w:t>
            </w:r>
          </w:p>
        </w:tc>
        <w:tc>
          <w:tcPr>
            <w:tcW w:w="996" w:type="dxa"/>
            <w:tcBorders>
              <w:top w:val="single" w:sz="6" w:space="0" w:color="auto"/>
              <w:left w:val="nil"/>
              <w:bottom w:val="single" w:sz="6" w:space="0" w:color="auto"/>
              <w:right w:val="single" w:sz="6" w:space="0" w:color="auto"/>
            </w:tcBorders>
            <w:shd w:val="clear" w:color="auto" w:fill="auto"/>
            <w:vAlign w:val="center"/>
            <w:hideMark/>
          </w:tcPr>
          <w:p w14:paraId="338718DE"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GRADE </w:t>
            </w:r>
          </w:p>
        </w:tc>
        <w:tc>
          <w:tcPr>
            <w:tcW w:w="847" w:type="dxa"/>
            <w:tcBorders>
              <w:top w:val="single" w:sz="6" w:space="0" w:color="auto"/>
              <w:left w:val="single" w:sz="6" w:space="0" w:color="auto"/>
              <w:bottom w:val="single" w:sz="6" w:space="0" w:color="auto"/>
              <w:right w:val="nil"/>
            </w:tcBorders>
            <w:shd w:val="clear" w:color="auto" w:fill="auto"/>
            <w:vAlign w:val="center"/>
            <w:hideMark/>
          </w:tcPr>
          <w:p w14:paraId="60D1D31D"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YEAR </w:t>
            </w:r>
          </w:p>
        </w:tc>
        <w:tc>
          <w:tcPr>
            <w:tcW w:w="3079" w:type="dxa"/>
            <w:tcBorders>
              <w:top w:val="single" w:sz="6" w:space="0" w:color="auto"/>
              <w:left w:val="nil"/>
              <w:bottom w:val="single" w:sz="6" w:space="0" w:color="auto"/>
              <w:right w:val="nil"/>
            </w:tcBorders>
            <w:shd w:val="clear" w:color="auto" w:fill="auto"/>
            <w:vAlign w:val="center"/>
            <w:hideMark/>
          </w:tcPr>
          <w:p w14:paraId="6C9CF0E6"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OTHER COURSE TITLE </w:t>
            </w:r>
          </w:p>
        </w:tc>
        <w:tc>
          <w:tcPr>
            <w:tcW w:w="713" w:type="dxa"/>
            <w:tcBorders>
              <w:top w:val="single" w:sz="6" w:space="0" w:color="auto"/>
              <w:left w:val="nil"/>
              <w:bottom w:val="single" w:sz="6" w:space="0" w:color="auto"/>
              <w:right w:val="nil"/>
            </w:tcBorders>
            <w:shd w:val="clear" w:color="auto" w:fill="auto"/>
            <w:vAlign w:val="center"/>
            <w:hideMark/>
          </w:tcPr>
          <w:p w14:paraId="5BD2A0F0"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GRADE </w:t>
            </w:r>
          </w:p>
        </w:tc>
      </w:tr>
      <w:tr w:rsidR="006C26C2" w:rsidRPr="00787F21" w14:paraId="127E45D5" w14:textId="77777777" w:rsidTr="21C665C5">
        <w:trPr>
          <w:trHeight w:val="300"/>
          <w:jc w:val="center"/>
        </w:trPr>
        <w:tc>
          <w:tcPr>
            <w:tcW w:w="693" w:type="dxa"/>
            <w:tcBorders>
              <w:top w:val="nil"/>
              <w:left w:val="nil"/>
              <w:bottom w:val="nil"/>
              <w:right w:val="nil"/>
            </w:tcBorders>
            <w:shd w:val="clear" w:color="auto" w:fill="auto"/>
            <w:vAlign w:val="center"/>
            <w:hideMark/>
          </w:tcPr>
          <w:p w14:paraId="34CADA25"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sz w:val="22"/>
                <w:szCs w:val="22"/>
              </w:rPr>
              <w:t> </w:t>
            </w:r>
          </w:p>
        </w:tc>
        <w:tc>
          <w:tcPr>
            <w:tcW w:w="3122" w:type="dxa"/>
            <w:tcBorders>
              <w:top w:val="nil"/>
              <w:left w:val="nil"/>
              <w:bottom w:val="nil"/>
              <w:right w:val="nil"/>
            </w:tcBorders>
            <w:shd w:val="clear" w:color="auto" w:fill="auto"/>
            <w:vAlign w:val="center"/>
            <w:hideMark/>
          </w:tcPr>
          <w:p w14:paraId="651F8FEF"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b/>
                <w:bCs/>
                <w:sz w:val="22"/>
                <w:szCs w:val="22"/>
                <w:u w:val="single"/>
              </w:rPr>
              <w:t>The University of Iowa Graduate College</w:t>
            </w:r>
          </w:p>
        </w:tc>
        <w:tc>
          <w:tcPr>
            <w:tcW w:w="996" w:type="dxa"/>
            <w:tcBorders>
              <w:top w:val="nil"/>
              <w:left w:val="nil"/>
              <w:bottom w:val="nil"/>
              <w:right w:val="nil"/>
            </w:tcBorders>
            <w:shd w:val="clear" w:color="auto" w:fill="auto"/>
            <w:vAlign w:val="center"/>
            <w:hideMark/>
          </w:tcPr>
          <w:p w14:paraId="06E1C381"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 </w:t>
            </w:r>
          </w:p>
        </w:tc>
        <w:tc>
          <w:tcPr>
            <w:tcW w:w="847" w:type="dxa"/>
            <w:tcBorders>
              <w:top w:val="nil"/>
              <w:left w:val="single" w:sz="6" w:space="0" w:color="auto"/>
              <w:bottom w:val="nil"/>
              <w:right w:val="nil"/>
            </w:tcBorders>
            <w:shd w:val="clear" w:color="auto" w:fill="auto"/>
            <w:vAlign w:val="center"/>
            <w:hideMark/>
          </w:tcPr>
          <w:p w14:paraId="1E15F31F" w14:textId="77777777" w:rsidR="006C26C2" w:rsidRPr="00787F21" w:rsidRDefault="006C26C2" w:rsidP="005F2622">
            <w:pPr>
              <w:textAlignment w:val="baseline"/>
              <w:rPr>
                <w:rFonts w:ascii="Didot" w:eastAsia="Times New Roman" w:hAnsi="Didot" w:cs="Didot"/>
              </w:rPr>
            </w:pPr>
            <w:r w:rsidRPr="00787F21">
              <w:rPr>
                <w:rFonts w:ascii="Didot" w:eastAsia="Times New Roman" w:hAnsi="Didot" w:cs="Didot" w:hint="cs"/>
                <w:sz w:val="22"/>
                <w:szCs w:val="22"/>
              </w:rPr>
              <w:t> </w:t>
            </w:r>
          </w:p>
        </w:tc>
        <w:tc>
          <w:tcPr>
            <w:tcW w:w="3079" w:type="dxa"/>
            <w:tcBorders>
              <w:top w:val="nil"/>
              <w:left w:val="nil"/>
              <w:bottom w:val="nil"/>
              <w:right w:val="nil"/>
            </w:tcBorders>
            <w:shd w:val="clear" w:color="auto" w:fill="auto"/>
            <w:vAlign w:val="center"/>
            <w:hideMark/>
          </w:tcPr>
          <w:p w14:paraId="4B1CBC23"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b/>
                <w:bCs/>
                <w:sz w:val="22"/>
                <w:szCs w:val="22"/>
                <w:u w:val="single"/>
              </w:rPr>
              <w:t>University of Science and Technology, Zewail City</w:t>
            </w:r>
          </w:p>
        </w:tc>
        <w:tc>
          <w:tcPr>
            <w:tcW w:w="713" w:type="dxa"/>
            <w:tcBorders>
              <w:top w:val="nil"/>
              <w:left w:val="nil"/>
              <w:bottom w:val="nil"/>
              <w:right w:val="nil"/>
            </w:tcBorders>
            <w:shd w:val="clear" w:color="auto" w:fill="auto"/>
            <w:vAlign w:val="center"/>
            <w:hideMark/>
          </w:tcPr>
          <w:p w14:paraId="286A5652" w14:textId="77777777" w:rsidR="006C26C2" w:rsidRPr="00787F21" w:rsidRDefault="006C26C2" w:rsidP="005F2622">
            <w:pPr>
              <w:jc w:val="center"/>
              <w:textAlignment w:val="baseline"/>
              <w:rPr>
                <w:rFonts w:ascii="Didot" w:eastAsia="Times New Roman" w:hAnsi="Didot" w:cs="Didot"/>
              </w:rPr>
            </w:pPr>
            <w:r w:rsidRPr="00787F21">
              <w:rPr>
                <w:rFonts w:ascii="Didot" w:eastAsia="Times New Roman" w:hAnsi="Didot" w:cs="Didot" w:hint="cs"/>
                <w:sz w:val="22"/>
                <w:szCs w:val="22"/>
              </w:rPr>
              <w:t> </w:t>
            </w:r>
          </w:p>
        </w:tc>
      </w:tr>
      <w:tr w:rsidR="006C26C2" w:rsidRPr="00787F21" w14:paraId="30374425" w14:textId="77777777" w:rsidTr="21C665C5">
        <w:trPr>
          <w:trHeight w:val="360"/>
          <w:jc w:val="center"/>
        </w:trPr>
        <w:tc>
          <w:tcPr>
            <w:tcW w:w="693" w:type="dxa"/>
            <w:tcBorders>
              <w:top w:val="nil"/>
              <w:left w:val="nil"/>
              <w:bottom w:val="nil"/>
              <w:right w:val="nil"/>
            </w:tcBorders>
            <w:shd w:val="clear" w:color="auto" w:fill="auto"/>
            <w:vAlign w:val="center"/>
            <w:hideMark/>
          </w:tcPr>
          <w:p w14:paraId="1149BF2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2021 </w:t>
            </w:r>
          </w:p>
        </w:tc>
        <w:tc>
          <w:tcPr>
            <w:tcW w:w="3122" w:type="dxa"/>
            <w:tcBorders>
              <w:top w:val="nil"/>
              <w:left w:val="nil"/>
              <w:bottom w:val="nil"/>
              <w:right w:val="nil"/>
            </w:tcBorders>
            <w:shd w:val="clear" w:color="auto" w:fill="auto"/>
            <w:vAlign w:val="center"/>
            <w:hideMark/>
          </w:tcPr>
          <w:p w14:paraId="55369BD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Molecular &amp; Cellular Biology </w:t>
            </w:r>
          </w:p>
        </w:tc>
        <w:tc>
          <w:tcPr>
            <w:tcW w:w="996" w:type="dxa"/>
            <w:tcBorders>
              <w:top w:val="nil"/>
              <w:left w:val="nil"/>
              <w:bottom w:val="nil"/>
              <w:right w:val="nil"/>
            </w:tcBorders>
            <w:shd w:val="clear" w:color="auto" w:fill="auto"/>
            <w:vAlign w:val="center"/>
            <w:hideMark/>
          </w:tcPr>
          <w:p w14:paraId="2B05B08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c>
          <w:tcPr>
            <w:tcW w:w="847" w:type="dxa"/>
            <w:tcBorders>
              <w:top w:val="nil"/>
              <w:left w:val="single" w:sz="6" w:space="0" w:color="auto"/>
              <w:bottom w:val="nil"/>
              <w:right w:val="nil"/>
            </w:tcBorders>
            <w:shd w:val="clear" w:color="auto" w:fill="auto"/>
            <w:vAlign w:val="center"/>
            <w:hideMark/>
          </w:tcPr>
          <w:p w14:paraId="1451AC3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2017 </w:t>
            </w:r>
          </w:p>
        </w:tc>
        <w:tc>
          <w:tcPr>
            <w:tcW w:w="3079" w:type="dxa"/>
            <w:tcBorders>
              <w:top w:val="nil"/>
              <w:left w:val="nil"/>
              <w:bottom w:val="nil"/>
              <w:right w:val="nil"/>
            </w:tcBorders>
            <w:shd w:val="clear" w:color="auto" w:fill="auto"/>
            <w:vAlign w:val="center"/>
            <w:hideMark/>
          </w:tcPr>
          <w:p w14:paraId="1C499CC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Calculus I</w:t>
            </w:r>
          </w:p>
        </w:tc>
        <w:tc>
          <w:tcPr>
            <w:tcW w:w="713" w:type="dxa"/>
            <w:tcBorders>
              <w:top w:val="nil"/>
              <w:left w:val="nil"/>
              <w:bottom w:val="nil"/>
              <w:right w:val="nil"/>
            </w:tcBorders>
            <w:shd w:val="clear" w:color="auto" w:fill="auto"/>
            <w:vAlign w:val="center"/>
            <w:hideMark/>
          </w:tcPr>
          <w:p w14:paraId="4F0FE7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5AD18344" w14:textId="77777777" w:rsidTr="21C665C5">
        <w:trPr>
          <w:trHeight w:val="300"/>
          <w:jc w:val="center"/>
        </w:trPr>
        <w:tc>
          <w:tcPr>
            <w:tcW w:w="693" w:type="dxa"/>
            <w:tcBorders>
              <w:top w:val="nil"/>
              <w:left w:val="nil"/>
              <w:bottom w:val="nil"/>
              <w:right w:val="nil"/>
            </w:tcBorders>
            <w:shd w:val="clear" w:color="auto" w:fill="auto"/>
            <w:vAlign w:val="center"/>
            <w:hideMark/>
          </w:tcPr>
          <w:p w14:paraId="533DFBA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122" w:type="dxa"/>
            <w:tcBorders>
              <w:top w:val="nil"/>
              <w:left w:val="nil"/>
              <w:bottom w:val="nil"/>
              <w:right w:val="nil"/>
            </w:tcBorders>
            <w:shd w:val="clear" w:color="auto" w:fill="auto"/>
            <w:vAlign w:val="center"/>
            <w:hideMark/>
          </w:tcPr>
          <w:p w14:paraId="0BED43E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Genetic Analysis of Biological Systems</w:t>
            </w:r>
          </w:p>
        </w:tc>
        <w:tc>
          <w:tcPr>
            <w:tcW w:w="996" w:type="dxa"/>
            <w:tcBorders>
              <w:top w:val="nil"/>
              <w:left w:val="nil"/>
              <w:bottom w:val="nil"/>
              <w:right w:val="nil"/>
            </w:tcBorders>
            <w:shd w:val="clear" w:color="auto" w:fill="auto"/>
            <w:vAlign w:val="center"/>
            <w:hideMark/>
          </w:tcPr>
          <w:p w14:paraId="28532B98"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c>
          <w:tcPr>
            <w:tcW w:w="847" w:type="dxa"/>
            <w:tcBorders>
              <w:top w:val="nil"/>
              <w:left w:val="single" w:sz="6" w:space="0" w:color="auto"/>
              <w:bottom w:val="nil"/>
              <w:right w:val="nil"/>
            </w:tcBorders>
            <w:shd w:val="clear" w:color="auto" w:fill="auto"/>
            <w:vAlign w:val="center"/>
            <w:hideMark/>
          </w:tcPr>
          <w:p w14:paraId="19BC39E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65069BB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Calculus II</w:t>
            </w:r>
          </w:p>
        </w:tc>
        <w:tc>
          <w:tcPr>
            <w:tcW w:w="713" w:type="dxa"/>
            <w:tcBorders>
              <w:top w:val="nil"/>
              <w:left w:val="nil"/>
              <w:bottom w:val="nil"/>
              <w:right w:val="nil"/>
            </w:tcBorders>
            <w:shd w:val="clear" w:color="auto" w:fill="auto"/>
            <w:vAlign w:val="center"/>
            <w:hideMark/>
          </w:tcPr>
          <w:p w14:paraId="4991009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2BACFF24" w14:textId="77777777" w:rsidTr="21C665C5">
        <w:trPr>
          <w:trHeight w:val="300"/>
          <w:jc w:val="center"/>
        </w:trPr>
        <w:tc>
          <w:tcPr>
            <w:tcW w:w="693" w:type="dxa"/>
            <w:tcBorders>
              <w:top w:val="nil"/>
              <w:left w:val="nil"/>
              <w:bottom w:val="nil"/>
              <w:right w:val="nil"/>
            </w:tcBorders>
            <w:shd w:val="clear" w:color="auto" w:fill="auto"/>
            <w:vAlign w:val="center"/>
            <w:hideMark/>
          </w:tcPr>
          <w:p w14:paraId="32A5A7B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122" w:type="dxa"/>
            <w:tcBorders>
              <w:top w:val="nil"/>
              <w:left w:val="nil"/>
              <w:bottom w:val="nil"/>
              <w:right w:val="nil"/>
            </w:tcBorders>
            <w:shd w:val="clear" w:color="auto" w:fill="auto"/>
            <w:vAlign w:val="center"/>
            <w:hideMark/>
          </w:tcPr>
          <w:p w14:paraId="181ED8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 </w:t>
            </w:r>
          </w:p>
        </w:tc>
        <w:tc>
          <w:tcPr>
            <w:tcW w:w="996" w:type="dxa"/>
            <w:tcBorders>
              <w:top w:val="nil"/>
              <w:left w:val="nil"/>
              <w:bottom w:val="nil"/>
              <w:right w:val="nil"/>
            </w:tcBorders>
            <w:shd w:val="clear" w:color="auto" w:fill="auto"/>
            <w:vAlign w:val="center"/>
            <w:hideMark/>
          </w:tcPr>
          <w:p w14:paraId="7266ED0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71A0ABF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3BF11A9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General Microbiology </w:t>
            </w:r>
          </w:p>
        </w:tc>
        <w:tc>
          <w:tcPr>
            <w:tcW w:w="713" w:type="dxa"/>
            <w:tcBorders>
              <w:top w:val="nil"/>
              <w:left w:val="nil"/>
              <w:bottom w:val="nil"/>
              <w:right w:val="nil"/>
            </w:tcBorders>
            <w:shd w:val="clear" w:color="auto" w:fill="auto"/>
            <w:vAlign w:val="center"/>
            <w:hideMark/>
          </w:tcPr>
          <w:p w14:paraId="2B95C4D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0DE223CC" w14:textId="77777777" w:rsidTr="21C665C5">
        <w:trPr>
          <w:trHeight w:val="300"/>
          <w:jc w:val="center"/>
        </w:trPr>
        <w:tc>
          <w:tcPr>
            <w:tcW w:w="693" w:type="dxa"/>
            <w:tcBorders>
              <w:top w:val="nil"/>
              <w:left w:val="nil"/>
              <w:bottom w:val="nil"/>
              <w:right w:val="nil"/>
            </w:tcBorders>
            <w:shd w:val="clear" w:color="auto" w:fill="auto"/>
            <w:vAlign w:val="center"/>
            <w:hideMark/>
          </w:tcPr>
          <w:p w14:paraId="26C4C0C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65253F3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Computational Genomics</w:t>
            </w:r>
          </w:p>
        </w:tc>
        <w:tc>
          <w:tcPr>
            <w:tcW w:w="996" w:type="dxa"/>
            <w:tcBorders>
              <w:top w:val="nil"/>
              <w:left w:val="nil"/>
              <w:bottom w:val="nil"/>
              <w:right w:val="nil"/>
            </w:tcBorders>
            <w:shd w:val="clear" w:color="auto" w:fill="auto"/>
            <w:vAlign w:val="center"/>
            <w:hideMark/>
          </w:tcPr>
          <w:p w14:paraId="60F699B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F73C3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4722737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General Microbiology Lab</w:t>
            </w:r>
          </w:p>
        </w:tc>
        <w:tc>
          <w:tcPr>
            <w:tcW w:w="713" w:type="dxa"/>
            <w:tcBorders>
              <w:top w:val="nil"/>
              <w:left w:val="nil"/>
              <w:bottom w:val="nil"/>
              <w:right w:val="nil"/>
            </w:tcBorders>
            <w:shd w:val="clear" w:color="auto" w:fill="auto"/>
            <w:vAlign w:val="center"/>
            <w:hideMark/>
          </w:tcPr>
          <w:p w14:paraId="0FB42AF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70CEC451" w14:textId="77777777" w:rsidTr="21C665C5">
        <w:trPr>
          <w:trHeight w:val="300"/>
          <w:jc w:val="center"/>
        </w:trPr>
        <w:tc>
          <w:tcPr>
            <w:tcW w:w="693" w:type="dxa"/>
            <w:tcBorders>
              <w:top w:val="nil"/>
              <w:left w:val="nil"/>
              <w:bottom w:val="nil"/>
              <w:right w:val="nil"/>
            </w:tcBorders>
            <w:shd w:val="clear" w:color="auto" w:fill="auto"/>
            <w:vAlign w:val="center"/>
            <w:hideMark/>
          </w:tcPr>
          <w:p w14:paraId="3784149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6115AEC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Special Topics in Genetics</w:t>
            </w:r>
          </w:p>
        </w:tc>
        <w:tc>
          <w:tcPr>
            <w:tcW w:w="996" w:type="dxa"/>
            <w:tcBorders>
              <w:top w:val="nil"/>
              <w:left w:val="nil"/>
              <w:bottom w:val="nil"/>
              <w:right w:val="nil"/>
            </w:tcBorders>
            <w:shd w:val="clear" w:color="auto" w:fill="auto"/>
            <w:vAlign w:val="center"/>
            <w:hideMark/>
          </w:tcPr>
          <w:p w14:paraId="17DEF9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01C9B6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4483153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Cell Biology </w:t>
            </w:r>
          </w:p>
        </w:tc>
        <w:tc>
          <w:tcPr>
            <w:tcW w:w="713" w:type="dxa"/>
            <w:tcBorders>
              <w:top w:val="nil"/>
              <w:left w:val="nil"/>
              <w:bottom w:val="nil"/>
              <w:right w:val="nil"/>
            </w:tcBorders>
            <w:shd w:val="clear" w:color="auto" w:fill="auto"/>
            <w:vAlign w:val="center"/>
            <w:hideMark/>
          </w:tcPr>
          <w:p w14:paraId="73D295E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023B28F4" w14:textId="77777777" w:rsidTr="21C665C5">
        <w:trPr>
          <w:trHeight w:val="300"/>
          <w:jc w:val="center"/>
        </w:trPr>
        <w:tc>
          <w:tcPr>
            <w:tcW w:w="693" w:type="dxa"/>
            <w:tcBorders>
              <w:top w:val="nil"/>
              <w:left w:val="nil"/>
              <w:bottom w:val="nil"/>
              <w:right w:val="nil"/>
            </w:tcBorders>
            <w:shd w:val="clear" w:color="auto" w:fill="auto"/>
            <w:vAlign w:val="center"/>
            <w:hideMark/>
          </w:tcPr>
          <w:p w14:paraId="474E572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23734E0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Molecular Genetics</w:t>
            </w:r>
          </w:p>
        </w:tc>
        <w:tc>
          <w:tcPr>
            <w:tcW w:w="996" w:type="dxa"/>
            <w:tcBorders>
              <w:top w:val="nil"/>
              <w:left w:val="nil"/>
              <w:bottom w:val="nil"/>
              <w:right w:val="nil"/>
            </w:tcBorders>
            <w:shd w:val="clear" w:color="auto" w:fill="auto"/>
            <w:vAlign w:val="center"/>
            <w:hideMark/>
          </w:tcPr>
          <w:p w14:paraId="19849BD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0F5A426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4B2E42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Cell Biology Lab </w:t>
            </w:r>
          </w:p>
        </w:tc>
        <w:tc>
          <w:tcPr>
            <w:tcW w:w="713" w:type="dxa"/>
            <w:tcBorders>
              <w:top w:val="nil"/>
              <w:left w:val="nil"/>
              <w:bottom w:val="nil"/>
              <w:right w:val="nil"/>
            </w:tcBorders>
            <w:shd w:val="clear" w:color="auto" w:fill="auto"/>
            <w:vAlign w:val="center"/>
            <w:hideMark/>
          </w:tcPr>
          <w:p w14:paraId="2DE696FD"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57B482E4" w14:textId="77777777" w:rsidTr="21C665C5">
        <w:trPr>
          <w:trHeight w:val="300"/>
          <w:jc w:val="center"/>
        </w:trPr>
        <w:tc>
          <w:tcPr>
            <w:tcW w:w="693" w:type="dxa"/>
            <w:tcBorders>
              <w:top w:val="nil"/>
              <w:left w:val="nil"/>
              <w:bottom w:val="nil"/>
              <w:right w:val="nil"/>
            </w:tcBorders>
            <w:shd w:val="clear" w:color="auto" w:fill="auto"/>
            <w:vAlign w:val="center"/>
            <w:hideMark/>
          </w:tcPr>
          <w:p w14:paraId="329EBF3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0F1B02D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Biostatistics</w:t>
            </w:r>
          </w:p>
        </w:tc>
        <w:tc>
          <w:tcPr>
            <w:tcW w:w="996" w:type="dxa"/>
            <w:tcBorders>
              <w:top w:val="nil"/>
              <w:left w:val="nil"/>
              <w:bottom w:val="nil"/>
              <w:right w:val="nil"/>
            </w:tcBorders>
            <w:shd w:val="clear" w:color="auto" w:fill="auto"/>
            <w:vAlign w:val="center"/>
            <w:hideMark/>
          </w:tcPr>
          <w:p w14:paraId="1A47E83D"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53A53D9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05394E2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Organic Chemistry </w:t>
            </w:r>
          </w:p>
        </w:tc>
        <w:tc>
          <w:tcPr>
            <w:tcW w:w="713" w:type="dxa"/>
            <w:tcBorders>
              <w:top w:val="nil"/>
              <w:left w:val="nil"/>
              <w:bottom w:val="nil"/>
              <w:right w:val="nil"/>
            </w:tcBorders>
            <w:shd w:val="clear" w:color="auto" w:fill="auto"/>
            <w:vAlign w:val="center"/>
            <w:hideMark/>
          </w:tcPr>
          <w:p w14:paraId="02782F2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490A4C6D" w14:textId="77777777" w:rsidTr="21C665C5">
        <w:trPr>
          <w:trHeight w:val="300"/>
          <w:jc w:val="center"/>
        </w:trPr>
        <w:tc>
          <w:tcPr>
            <w:tcW w:w="693" w:type="dxa"/>
            <w:tcBorders>
              <w:top w:val="nil"/>
              <w:left w:val="nil"/>
              <w:bottom w:val="nil"/>
              <w:right w:val="nil"/>
            </w:tcBorders>
            <w:shd w:val="clear" w:color="auto" w:fill="auto"/>
            <w:vAlign w:val="center"/>
            <w:hideMark/>
          </w:tcPr>
          <w:p w14:paraId="430E3B5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1408947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2835453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1EAE407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DEB6F5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Organic Chemistry Lab  </w:t>
            </w:r>
          </w:p>
        </w:tc>
        <w:tc>
          <w:tcPr>
            <w:tcW w:w="713" w:type="dxa"/>
            <w:tcBorders>
              <w:top w:val="nil"/>
              <w:left w:val="nil"/>
              <w:bottom w:val="nil"/>
              <w:right w:val="nil"/>
            </w:tcBorders>
            <w:shd w:val="clear" w:color="auto" w:fill="auto"/>
            <w:vAlign w:val="center"/>
            <w:hideMark/>
          </w:tcPr>
          <w:p w14:paraId="6C1A53B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5F23A18" w14:textId="77777777" w:rsidTr="21C665C5">
        <w:trPr>
          <w:trHeight w:val="300"/>
          <w:jc w:val="center"/>
        </w:trPr>
        <w:tc>
          <w:tcPr>
            <w:tcW w:w="693" w:type="dxa"/>
            <w:tcBorders>
              <w:top w:val="nil"/>
              <w:left w:val="nil"/>
              <w:bottom w:val="nil"/>
              <w:right w:val="nil"/>
            </w:tcBorders>
            <w:shd w:val="clear" w:color="auto" w:fill="auto"/>
            <w:vAlign w:val="center"/>
            <w:hideMark/>
          </w:tcPr>
          <w:p w14:paraId="2B22CD3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7128564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3381E53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194239B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1CAD85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Computer Science </w:t>
            </w:r>
          </w:p>
        </w:tc>
        <w:tc>
          <w:tcPr>
            <w:tcW w:w="713" w:type="dxa"/>
            <w:tcBorders>
              <w:top w:val="nil"/>
              <w:left w:val="nil"/>
              <w:bottom w:val="nil"/>
              <w:right w:val="nil"/>
            </w:tcBorders>
            <w:shd w:val="clear" w:color="auto" w:fill="auto"/>
            <w:vAlign w:val="center"/>
            <w:hideMark/>
          </w:tcPr>
          <w:p w14:paraId="47F53B5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70837DEA" w14:textId="77777777" w:rsidTr="21C665C5">
        <w:trPr>
          <w:trHeight w:val="300"/>
          <w:jc w:val="center"/>
        </w:trPr>
        <w:tc>
          <w:tcPr>
            <w:tcW w:w="693" w:type="dxa"/>
            <w:tcBorders>
              <w:top w:val="nil"/>
              <w:left w:val="nil"/>
              <w:bottom w:val="nil"/>
              <w:right w:val="nil"/>
            </w:tcBorders>
            <w:shd w:val="clear" w:color="auto" w:fill="auto"/>
            <w:vAlign w:val="center"/>
            <w:hideMark/>
          </w:tcPr>
          <w:p w14:paraId="58AB7B1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lastRenderedPageBreak/>
              <w:t>2022</w:t>
            </w:r>
          </w:p>
        </w:tc>
        <w:tc>
          <w:tcPr>
            <w:tcW w:w="3122" w:type="dxa"/>
            <w:tcBorders>
              <w:top w:val="nil"/>
              <w:left w:val="nil"/>
              <w:bottom w:val="nil"/>
              <w:right w:val="nil"/>
            </w:tcBorders>
            <w:shd w:val="clear" w:color="auto" w:fill="auto"/>
            <w:vAlign w:val="center"/>
            <w:hideMark/>
          </w:tcPr>
          <w:p w14:paraId="459F03EB" w14:textId="77777777" w:rsidR="006C26C2" w:rsidRPr="00787F21" w:rsidRDefault="006C26C2" w:rsidP="005F2622">
            <w:pPr>
              <w:textAlignment w:val="baseline"/>
              <w:rPr>
                <w:rFonts w:ascii="Didot" w:eastAsia="Times New Roman" w:hAnsi="Didot" w:cs="Didot"/>
                <w:sz w:val="20"/>
                <w:szCs w:val="20"/>
              </w:rPr>
            </w:pPr>
            <w:r w:rsidRPr="21C665C5">
              <w:rPr>
                <w:rFonts w:ascii="Didot" w:eastAsia="Times New Roman" w:hAnsi="Didot" w:cs="Didot"/>
                <w:sz w:val="20"/>
                <w:szCs w:val="20"/>
              </w:rPr>
              <w:t xml:space="preserve">Structural Functional </w:t>
            </w:r>
            <w:bookmarkStart w:id="63" w:name="_Int_82wRZqfv"/>
            <w:r w:rsidRPr="21C665C5">
              <w:rPr>
                <w:rFonts w:ascii="Didot" w:eastAsia="Times New Roman" w:hAnsi="Didot" w:cs="Didot"/>
                <w:sz w:val="20"/>
                <w:szCs w:val="20"/>
              </w:rPr>
              <w:t>MRI</w:t>
            </w:r>
            <w:bookmarkEnd w:id="63"/>
            <w:r w:rsidRPr="21C665C5">
              <w:rPr>
                <w:rFonts w:ascii="Didot" w:eastAsia="Times New Roman" w:hAnsi="Didot" w:cs="Didot"/>
                <w:sz w:val="20"/>
                <w:szCs w:val="20"/>
              </w:rPr>
              <w:t xml:space="preserve"> Methods/Applications</w:t>
            </w:r>
          </w:p>
        </w:tc>
        <w:tc>
          <w:tcPr>
            <w:tcW w:w="996" w:type="dxa"/>
            <w:tcBorders>
              <w:top w:val="nil"/>
              <w:left w:val="nil"/>
              <w:bottom w:val="nil"/>
              <w:right w:val="nil"/>
            </w:tcBorders>
            <w:shd w:val="clear" w:color="auto" w:fill="auto"/>
            <w:vAlign w:val="center"/>
            <w:hideMark/>
          </w:tcPr>
          <w:p w14:paraId="006615E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676410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2018 </w:t>
            </w:r>
          </w:p>
        </w:tc>
        <w:tc>
          <w:tcPr>
            <w:tcW w:w="3079" w:type="dxa"/>
            <w:tcBorders>
              <w:top w:val="nil"/>
              <w:left w:val="nil"/>
              <w:bottom w:val="nil"/>
              <w:right w:val="nil"/>
            </w:tcBorders>
            <w:shd w:val="clear" w:color="auto" w:fill="auto"/>
            <w:vAlign w:val="center"/>
            <w:hideMark/>
          </w:tcPr>
          <w:p w14:paraId="04E70FF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Visual Arts </w:t>
            </w:r>
          </w:p>
        </w:tc>
        <w:tc>
          <w:tcPr>
            <w:tcW w:w="713" w:type="dxa"/>
            <w:tcBorders>
              <w:top w:val="nil"/>
              <w:left w:val="nil"/>
              <w:bottom w:val="nil"/>
              <w:right w:val="nil"/>
            </w:tcBorders>
            <w:shd w:val="clear" w:color="auto" w:fill="auto"/>
            <w:vAlign w:val="center"/>
            <w:hideMark/>
          </w:tcPr>
          <w:p w14:paraId="2F5BD19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142E7A1C" w14:textId="77777777" w:rsidTr="21C665C5">
        <w:trPr>
          <w:trHeight w:val="300"/>
          <w:jc w:val="center"/>
        </w:trPr>
        <w:tc>
          <w:tcPr>
            <w:tcW w:w="693" w:type="dxa"/>
            <w:tcBorders>
              <w:top w:val="nil"/>
              <w:left w:val="nil"/>
              <w:bottom w:val="nil"/>
              <w:right w:val="nil"/>
            </w:tcBorders>
            <w:shd w:val="clear" w:color="auto" w:fill="auto"/>
            <w:vAlign w:val="center"/>
            <w:hideMark/>
          </w:tcPr>
          <w:p w14:paraId="7F827CD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4BFBD6E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Knowledge Discovery</w:t>
            </w:r>
          </w:p>
        </w:tc>
        <w:tc>
          <w:tcPr>
            <w:tcW w:w="996" w:type="dxa"/>
            <w:tcBorders>
              <w:top w:val="nil"/>
              <w:left w:val="nil"/>
              <w:bottom w:val="nil"/>
              <w:right w:val="nil"/>
            </w:tcBorders>
            <w:shd w:val="clear" w:color="auto" w:fill="auto"/>
            <w:vAlign w:val="center"/>
            <w:hideMark/>
          </w:tcPr>
          <w:p w14:paraId="1770994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c>
          <w:tcPr>
            <w:tcW w:w="847" w:type="dxa"/>
            <w:tcBorders>
              <w:top w:val="nil"/>
              <w:left w:val="single" w:sz="6" w:space="0" w:color="auto"/>
              <w:bottom w:val="nil"/>
              <w:right w:val="nil"/>
            </w:tcBorders>
            <w:shd w:val="clear" w:color="auto" w:fill="auto"/>
            <w:vAlign w:val="center"/>
            <w:hideMark/>
          </w:tcPr>
          <w:p w14:paraId="55B4796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07A24B0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of Genetics </w:t>
            </w:r>
          </w:p>
        </w:tc>
        <w:tc>
          <w:tcPr>
            <w:tcW w:w="713" w:type="dxa"/>
            <w:tcBorders>
              <w:top w:val="nil"/>
              <w:left w:val="nil"/>
              <w:bottom w:val="nil"/>
              <w:right w:val="nil"/>
            </w:tcBorders>
            <w:shd w:val="clear" w:color="auto" w:fill="auto"/>
            <w:vAlign w:val="center"/>
            <w:hideMark/>
          </w:tcPr>
          <w:p w14:paraId="7823E5A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18B153C0" w14:textId="77777777" w:rsidTr="21C665C5">
        <w:trPr>
          <w:trHeight w:val="300"/>
          <w:jc w:val="center"/>
        </w:trPr>
        <w:tc>
          <w:tcPr>
            <w:tcW w:w="693" w:type="dxa"/>
            <w:tcBorders>
              <w:top w:val="nil"/>
              <w:left w:val="nil"/>
              <w:bottom w:val="nil"/>
              <w:right w:val="nil"/>
            </w:tcBorders>
            <w:shd w:val="clear" w:color="auto" w:fill="auto"/>
            <w:vAlign w:val="center"/>
            <w:hideMark/>
          </w:tcPr>
          <w:p w14:paraId="560F456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22E7952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Scholarly Integ/Resp Conduct of Rsrch I</w:t>
            </w:r>
          </w:p>
        </w:tc>
        <w:tc>
          <w:tcPr>
            <w:tcW w:w="996" w:type="dxa"/>
            <w:tcBorders>
              <w:top w:val="nil"/>
              <w:left w:val="nil"/>
              <w:bottom w:val="nil"/>
              <w:right w:val="nil"/>
            </w:tcBorders>
            <w:shd w:val="clear" w:color="auto" w:fill="auto"/>
            <w:vAlign w:val="center"/>
            <w:hideMark/>
          </w:tcPr>
          <w:p w14:paraId="2952E818"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6C9EA72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1D7F531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Principles of Genetics Lab</w:t>
            </w:r>
          </w:p>
        </w:tc>
        <w:tc>
          <w:tcPr>
            <w:tcW w:w="713" w:type="dxa"/>
            <w:tcBorders>
              <w:top w:val="nil"/>
              <w:left w:val="nil"/>
              <w:bottom w:val="nil"/>
              <w:right w:val="nil"/>
            </w:tcBorders>
            <w:shd w:val="clear" w:color="auto" w:fill="auto"/>
            <w:vAlign w:val="center"/>
            <w:hideMark/>
          </w:tcPr>
          <w:p w14:paraId="38A4788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22565B3" w14:textId="77777777" w:rsidTr="21C665C5">
        <w:trPr>
          <w:trHeight w:val="300"/>
          <w:jc w:val="center"/>
        </w:trPr>
        <w:tc>
          <w:tcPr>
            <w:tcW w:w="693" w:type="dxa"/>
            <w:tcBorders>
              <w:top w:val="nil"/>
              <w:left w:val="nil"/>
              <w:bottom w:val="nil"/>
              <w:right w:val="nil"/>
            </w:tcBorders>
            <w:shd w:val="clear" w:color="auto" w:fill="auto"/>
            <w:vAlign w:val="center"/>
            <w:hideMark/>
          </w:tcPr>
          <w:p w14:paraId="65E6ABC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5D584ED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1FD4DF9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4491EBF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2D1602E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Physiology </w:t>
            </w:r>
          </w:p>
        </w:tc>
        <w:tc>
          <w:tcPr>
            <w:tcW w:w="713" w:type="dxa"/>
            <w:tcBorders>
              <w:top w:val="nil"/>
              <w:left w:val="nil"/>
              <w:bottom w:val="nil"/>
              <w:right w:val="nil"/>
            </w:tcBorders>
            <w:shd w:val="clear" w:color="auto" w:fill="auto"/>
            <w:vAlign w:val="center"/>
            <w:hideMark/>
          </w:tcPr>
          <w:p w14:paraId="4079224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AC82863" w14:textId="77777777" w:rsidTr="21C665C5">
        <w:trPr>
          <w:trHeight w:val="300"/>
          <w:jc w:val="center"/>
        </w:trPr>
        <w:tc>
          <w:tcPr>
            <w:tcW w:w="693" w:type="dxa"/>
            <w:tcBorders>
              <w:top w:val="nil"/>
              <w:left w:val="nil"/>
              <w:bottom w:val="nil"/>
              <w:right w:val="nil"/>
            </w:tcBorders>
            <w:shd w:val="clear" w:color="auto" w:fill="auto"/>
            <w:vAlign w:val="center"/>
            <w:hideMark/>
          </w:tcPr>
          <w:p w14:paraId="6FBB3E5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2022</w:t>
            </w:r>
          </w:p>
        </w:tc>
        <w:tc>
          <w:tcPr>
            <w:tcW w:w="3122" w:type="dxa"/>
            <w:tcBorders>
              <w:top w:val="nil"/>
              <w:left w:val="nil"/>
              <w:bottom w:val="nil"/>
              <w:right w:val="nil"/>
            </w:tcBorders>
            <w:shd w:val="clear" w:color="auto" w:fill="auto"/>
            <w:vAlign w:val="center"/>
            <w:hideMark/>
          </w:tcPr>
          <w:p w14:paraId="7D52B5C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6914193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S</w:t>
            </w:r>
          </w:p>
        </w:tc>
        <w:tc>
          <w:tcPr>
            <w:tcW w:w="847" w:type="dxa"/>
            <w:tcBorders>
              <w:top w:val="nil"/>
              <w:left w:val="single" w:sz="6" w:space="0" w:color="auto"/>
              <w:bottom w:val="nil"/>
              <w:right w:val="nil"/>
            </w:tcBorders>
            <w:shd w:val="clear" w:color="auto" w:fill="auto"/>
            <w:vAlign w:val="center"/>
            <w:hideMark/>
          </w:tcPr>
          <w:p w14:paraId="431813F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0DC1F0E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Human Physiology Lab</w:t>
            </w:r>
          </w:p>
        </w:tc>
        <w:tc>
          <w:tcPr>
            <w:tcW w:w="713" w:type="dxa"/>
            <w:tcBorders>
              <w:top w:val="nil"/>
              <w:left w:val="nil"/>
              <w:bottom w:val="nil"/>
              <w:right w:val="nil"/>
            </w:tcBorders>
            <w:shd w:val="clear" w:color="auto" w:fill="auto"/>
            <w:vAlign w:val="center"/>
            <w:hideMark/>
          </w:tcPr>
          <w:p w14:paraId="6443740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38319515" w14:textId="77777777" w:rsidTr="21C665C5">
        <w:trPr>
          <w:trHeight w:val="300"/>
          <w:jc w:val="center"/>
        </w:trPr>
        <w:tc>
          <w:tcPr>
            <w:tcW w:w="693" w:type="dxa"/>
            <w:tcBorders>
              <w:top w:val="nil"/>
              <w:left w:val="nil"/>
              <w:bottom w:val="nil"/>
              <w:right w:val="nil"/>
            </w:tcBorders>
            <w:shd w:val="clear" w:color="auto" w:fill="auto"/>
            <w:vAlign w:val="center"/>
            <w:hideMark/>
          </w:tcPr>
          <w:p w14:paraId="3BC215A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1FC4E67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 to Scientific Computing</w:t>
            </w:r>
          </w:p>
        </w:tc>
        <w:tc>
          <w:tcPr>
            <w:tcW w:w="996" w:type="dxa"/>
            <w:tcBorders>
              <w:top w:val="nil"/>
              <w:left w:val="nil"/>
              <w:bottom w:val="nil"/>
              <w:right w:val="nil"/>
            </w:tcBorders>
            <w:shd w:val="clear" w:color="auto" w:fill="auto"/>
            <w:vAlign w:val="center"/>
            <w:hideMark/>
          </w:tcPr>
          <w:p w14:paraId="5FCAD579" w14:textId="77777777" w:rsidR="006C26C2" w:rsidRPr="00787F21" w:rsidRDefault="006C26C2" w:rsidP="005F2622">
            <w:pPr>
              <w:jc w:val="center"/>
              <w:textAlignment w:val="baseline"/>
              <w:rPr>
                <w:rFonts w:ascii="Didot" w:eastAsia="Times New Roman" w:hAnsi="Didot" w:cs="Didot"/>
                <w:sz w:val="20"/>
                <w:szCs w:val="20"/>
              </w:rPr>
            </w:pPr>
            <w:bookmarkStart w:id="64" w:name="_Int_gJ8MVwJj"/>
            <w:r w:rsidRPr="21C665C5">
              <w:rPr>
                <w:rFonts w:ascii="Didot" w:eastAsia="Times New Roman" w:hAnsi="Didot" w:cs="Didot"/>
                <w:sz w:val="20"/>
                <w:szCs w:val="20"/>
              </w:rPr>
              <w:t>IP</w:t>
            </w:r>
            <w:bookmarkEnd w:id="64"/>
          </w:p>
        </w:tc>
        <w:tc>
          <w:tcPr>
            <w:tcW w:w="847" w:type="dxa"/>
            <w:tcBorders>
              <w:top w:val="nil"/>
              <w:left w:val="single" w:sz="6" w:space="0" w:color="auto"/>
              <w:bottom w:val="nil"/>
              <w:right w:val="nil"/>
            </w:tcBorders>
            <w:shd w:val="clear" w:color="auto" w:fill="auto"/>
            <w:vAlign w:val="center"/>
            <w:hideMark/>
          </w:tcPr>
          <w:p w14:paraId="036C662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0981F9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Biochemistry</w:t>
            </w:r>
          </w:p>
        </w:tc>
        <w:tc>
          <w:tcPr>
            <w:tcW w:w="713" w:type="dxa"/>
            <w:tcBorders>
              <w:top w:val="nil"/>
              <w:left w:val="nil"/>
              <w:bottom w:val="nil"/>
              <w:right w:val="nil"/>
            </w:tcBorders>
            <w:shd w:val="clear" w:color="auto" w:fill="auto"/>
            <w:vAlign w:val="center"/>
            <w:hideMark/>
          </w:tcPr>
          <w:p w14:paraId="1701B962"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 </w:t>
            </w:r>
          </w:p>
        </w:tc>
      </w:tr>
      <w:tr w:rsidR="006C26C2" w:rsidRPr="00787F21" w14:paraId="35C3382A" w14:textId="77777777" w:rsidTr="21C665C5">
        <w:trPr>
          <w:trHeight w:val="300"/>
          <w:jc w:val="center"/>
        </w:trPr>
        <w:tc>
          <w:tcPr>
            <w:tcW w:w="693" w:type="dxa"/>
            <w:tcBorders>
              <w:top w:val="nil"/>
              <w:left w:val="nil"/>
              <w:bottom w:val="nil"/>
              <w:right w:val="nil"/>
            </w:tcBorders>
            <w:shd w:val="clear" w:color="auto" w:fill="auto"/>
            <w:vAlign w:val="center"/>
            <w:hideMark/>
          </w:tcPr>
          <w:p w14:paraId="61310E1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31F72CF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Regression &amp; ANOVA in Health Sciences</w:t>
            </w:r>
          </w:p>
        </w:tc>
        <w:tc>
          <w:tcPr>
            <w:tcW w:w="996" w:type="dxa"/>
            <w:tcBorders>
              <w:top w:val="nil"/>
              <w:left w:val="nil"/>
              <w:bottom w:val="nil"/>
              <w:right w:val="nil"/>
            </w:tcBorders>
            <w:shd w:val="clear" w:color="auto" w:fill="auto"/>
            <w:vAlign w:val="center"/>
            <w:hideMark/>
          </w:tcPr>
          <w:p w14:paraId="72844BE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585FDC4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091FB5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Biochemistry Lab</w:t>
            </w:r>
          </w:p>
        </w:tc>
        <w:tc>
          <w:tcPr>
            <w:tcW w:w="713" w:type="dxa"/>
            <w:tcBorders>
              <w:top w:val="nil"/>
              <w:left w:val="nil"/>
              <w:bottom w:val="nil"/>
              <w:right w:val="nil"/>
            </w:tcBorders>
            <w:shd w:val="clear" w:color="auto" w:fill="auto"/>
            <w:vAlign w:val="center"/>
            <w:hideMark/>
          </w:tcPr>
          <w:p w14:paraId="2B63FBE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501776A3" w14:textId="77777777" w:rsidTr="21C665C5">
        <w:trPr>
          <w:trHeight w:val="300"/>
          <w:jc w:val="center"/>
        </w:trPr>
        <w:tc>
          <w:tcPr>
            <w:tcW w:w="693" w:type="dxa"/>
            <w:tcBorders>
              <w:top w:val="nil"/>
              <w:left w:val="nil"/>
              <w:bottom w:val="nil"/>
              <w:right w:val="nil"/>
            </w:tcBorders>
            <w:shd w:val="clear" w:color="auto" w:fill="auto"/>
            <w:vAlign w:val="center"/>
            <w:hideMark/>
          </w:tcPr>
          <w:p w14:paraId="1D4E710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65532E93" w14:textId="77777777" w:rsidR="006C26C2" w:rsidRPr="00787F21" w:rsidRDefault="006C26C2" w:rsidP="005F2622">
            <w:pPr>
              <w:textAlignment w:val="baseline"/>
              <w:rPr>
                <w:rFonts w:ascii="Didot" w:eastAsia="Times New Roman" w:hAnsi="Didot" w:cs="Didot"/>
                <w:sz w:val="20"/>
                <w:szCs w:val="20"/>
              </w:rPr>
            </w:pPr>
            <w:r w:rsidRPr="21C665C5">
              <w:rPr>
                <w:rFonts w:ascii="Didot" w:eastAsia="Times New Roman" w:hAnsi="Didot" w:cs="Didot"/>
                <w:sz w:val="20"/>
                <w:szCs w:val="20"/>
              </w:rPr>
              <w:t xml:space="preserve">Scholarly Integ/Resp Conduct of </w:t>
            </w:r>
            <w:bookmarkStart w:id="65" w:name="_Int_l3ehFgpV"/>
            <w:r w:rsidRPr="21C665C5">
              <w:rPr>
                <w:rFonts w:ascii="Didot" w:eastAsia="Times New Roman" w:hAnsi="Didot" w:cs="Didot"/>
                <w:sz w:val="20"/>
                <w:szCs w:val="20"/>
              </w:rPr>
              <w:t>Rsrch</w:t>
            </w:r>
            <w:bookmarkEnd w:id="65"/>
            <w:r w:rsidRPr="21C665C5">
              <w:rPr>
                <w:rFonts w:ascii="Didot" w:eastAsia="Times New Roman" w:hAnsi="Didot" w:cs="Didot"/>
                <w:sz w:val="20"/>
                <w:szCs w:val="20"/>
              </w:rPr>
              <w:t xml:space="preserve"> II</w:t>
            </w:r>
          </w:p>
        </w:tc>
        <w:tc>
          <w:tcPr>
            <w:tcW w:w="996" w:type="dxa"/>
            <w:tcBorders>
              <w:top w:val="nil"/>
              <w:left w:val="nil"/>
              <w:bottom w:val="nil"/>
              <w:right w:val="nil"/>
            </w:tcBorders>
            <w:shd w:val="clear" w:color="auto" w:fill="auto"/>
            <w:vAlign w:val="center"/>
            <w:hideMark/>
          </w:tcPr>
          <w:p w14:paraId="432EA21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6F0DC47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E360CB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Linear Algebra and Vector Geometry</w:t>
            </w:r>
          </w:p>
        </w:tc>
        <w:tc>
          <w:tcPr>
            <w:tcW w:w="713" w:type="dxa"/>
            <w:tcBorders>
              <w:top w:val="nil"/>
              <w:left w:val="nil"/>
              <w:bottom w:val="nil"/>
              <w:right w:val="nil"/>
            </w:tcBorders>
            <w:shd w:val="clear" w:color="auto" w:fill="auto"/>
            <w:vAlign w:val="center"/>
            <w:hideMark/>
          </w:tcPr>
          <w:p w14:paraId="7A920D5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2E78D0F0" w14:textId="77777777" w:rsidTr="21C665C5">
        <w:trPr>
          <w:trHeight w:val="300"/>
          <w:jc w:val="center"/>
        </w:trPr>
        <w:tc>
          <w:tcPr>
            <w:tcW w:w="693" w:type="dxa"/>
            <w:tcBorders>
              <w:top w:val="nil"/>
              <w:left w:val="nil"/>
              <w:bottom w:val="nil"/>
              <w:right w:val="nil"/>
            </w:tcBorders>
            <w:shd w:val="clear" w:color="auto" w:fill="auto"/>
            <w:vAlign w:val="center"/>
            <w:hideMark/>
          </w:tcPr>
          <w:p w14:paraId="2F2F1A9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3D1AED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Special Topics in Genetics</w:t>
            </w:r>
          </w:p>
        </w:tc>
        <w:tc>
          <w:tcPr>
            <w:tcW w:w="996" w:type="dxa"/>
            <w:tcBorders>
              <w:top w:val="nil"/>
              <w:left w:val="nil"/>
              <w:bottom w:val="nil"/>
              <w:right w:val="nil"/>
            </w:tcBorders>
            <w:shd w:val="clear" w:color="auto" w:fill="auto"/>
            <w:vAlign w:val="center"/>
            <w:hideMark/>
          </w:tcPr>
          <w:p w14:paraId="4D24122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7BDA087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2019 </w:t>
            </w:r>
          </w:p>
        </w:tc>
        <w:tc>
          <w:tcPr>
            <w:tcW w:w="3079" w:type="dxa"/>
            <w:tcBorders>
              <w:top w:val="nil"/>
              <w:left w:val="nil"/>
              <w:bottom w:val="nil"/>
              <w:right w:val="nil"/>
            </w:tcBorders>
            <w:shd w:val="clear" w:color="auto" w:fill="auto"/>
            <w:vAlign w:val="center"/>
            <w:hideMark/>
          </w:tcPr>
          <w:p w14:paraId="7684697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Scientific Ethics &amp; Safety </w:t>
            </w:r>
          </w:p>
        </w:tc>
        <w:tc>
          <w:tcPr>
            <w:tcW w:w="713" w:type="dxa"/>
            <w:tcBorders>
              <w:top w:val="nil"/>
              <w:left w:val="nil"/>
              <w:bottom w:val="nil"/>
              <w:right w:val="nil"/>
            </w:tcBorders>
            <w:shd w:val="clear" w:color="auto" w:fill="auto"/>
            <w:vAlign w:val="center"/>
            <w:hideMark/>
          </w:tcPr>
          <w:p w14:paraId="50CEF423"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 </w:t>
            </w:r>
          </w:p>
        </w:tc>
      </w:tr>
      <w:tr w:rsidR="006C26C2" w:rsidRPr="00787F21" w14:paraId="38500982" w14:textId="77777777" w:rsidTr="21C665C5">
        <w:trPr>
          <w:trHeight w:val="300"/>
          <w:jc w:val="center"/>
        </w:trPr>
        <w:tc>
          <w:tcPr>
            <w:tcW w:w="693" w:type="dxa"/>
            <w:tcBorders>
              <w:top w:val="nil"/>
              <w:left w:val="nil"/>
              <w:bottom w:val="nil"/>
              <w:right w:val="nil"/>
            </w:tcBorders>
            <w:shd w:val="clear" w:color="auto" w:fill="auto"/>
            <w:vAlign w:val="center"/>
            <w:hideMark/>
          </w:tcPr>
          <w:p w14:paraId="6BF4421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1497F0A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Seminars in Genetics</w:t>
            </w:r>
          </w:p>
        </w:tc>
        <w:tc>
          <w:tcPr>
            <w:tcW w:w="996" w:type="dxa"/>
            <w:tcBorders>
              <w:top w:val="nil"/>
              <w:left w:val="nil"/>
              <w:bottom w:val="nil"/>
              <w:right w:val="nil"/>
            </w:tcBorders>
            <w:shd w:val="clear" w:color="auto" w:fill="auto"/>
            <w:vAlign w:val="center"/>
            <w:hideMark/>
          </w:tcPr>
          <w:p w14:paraId="23F7119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586B14D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1F0C4CE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Biomedical Scientific Ethics &amp; Safety</w:t>
            </w:r>
          </w:p>
        </w:tc>
        <w:tc>
          <w:tcPr>
            <w:tcW w:w="713" w:type="dxa"/>
            <w:tcBorders>
              <w:top w:val="nil"/>
              <w:left w:val="nil"/>
              <w:bottom w:val="nil"/>
              <w:right w:val="nil"/>
            </w:tcBorders>
            <w:shd w:val="clear" w:color="auto" w:fill="auto"/>
            <w:vAlign w:val="center"/>
            <w:hideMark/>
          </w:tcPr>
          <w:p w14:paraId="35EF4C54"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BAB4618" w14:textId="77777777" w:rsidTr="21C665C5">
        <w:trPr>
          <w:trHeight w:val="300"/>
          <w:jc w:val="center"/>
        </w:trPr>
        <w:tc>
          <w:tcPr>
            <w:tcW w:w="693" w:type="dxa"/>
            <w:tcBorders>
              <w:top w:val="nil"/>
              <w:left w:val="nil"/>
              <w:bottom w:val="nil"/>
              <w:right w:val="nil"/>
            </w:tcBorders>
            <w:shd w:val="clear" w:color="auto" w:fill="auto"/>
            <w:vAlign w:val="center"/>
            <w:hideMark/>
          </w:tcPr>
          <w:p w14:paraId="718995A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463EB77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Graduate Research in Genetics</w:t>
            </w:r>
          </w:p>
        </w:tc>
        <w:tc>
          <w:tcPr>
            <w:tcW w:w="996" w:type="dxa"/>
            <w:tcBorders>
              <w:top w:val="nil"/>
              <w:left w:val="nil"/>
              <w:bottom w:val="nil"/>
              <w:right w:val="nil"/>
            </w:tcBorders>
            <w:shd w:val="clear" w:color="auto" w:fill="auto"/>
            <w:vAlign w:val="center"/>
            <w:hideMark/>
          </w:tcPr>
          <w:p w14:paraId="6F11A9B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13A9E9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787CB4D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Programming for Computational Biology</w:t>
            </w:r>
          </w:p>
        </w:tc>
        <w:tc>
          <w:tcPr>
            <w:tcW w:w="713" w:type="dxa"/>
            <w:tcBorders>
              <w:top w:val="nil"/>
              <w:left w:val="nil"/>
              <w:bottom w:val="nil"/>
              <w:right w:val="nil"/>
            </w:tcBorders>
            <w:shd w:val="clear" w:color="auto" w:fill="auto"/>
            <w:vAlign w:val="center"/>
            <w:hideMark/>
          </w:tcPr>
          <w:p w14:paraId="6332B735"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D9E5560" w14:textId="77777777" w:rsidTr="21C665C5">
        <w:trPr>
          <w:trHeight w:val="300"/>
          <w:jc w:val="center"/>
        </w:trPr>
        <w:tc>
          <w:tcPr>
            <w:tcW w:w="693" w:type="dxa"/>
            <w:tcBorders>
              <w:top w:val="nil"/>
              <w:left w:val="nil"/>
              <w:bottom w:val="nil"/>
              <w:right w:val="nil"/>
            </w:tcBorders>
            <w:shd w:val="clear" w:color="auto" w:fill="auto"/>
            <w:vAlign w:val="center"/>
            <w:hideMark/>
          </w:tcPr>
          <w:p w14:paraId="64ACD86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2023</w:t>
            </w:r>
          </w:p>
        </w:tc>
        <w:tc>
          <w:tcPr>
            <w:tcW w:w="3122" w:type="dxa"/>
            <w:tcBorders>
              <w:top w:val="nil"/>
              <w:left w:val="nil"/>
              <w:bottom w:val="nil"/>
              <w:right w:val="nil"/>
            </w:tcBorders>
            <w:shd w:val="clear" w:color="auto" w:fill="auto"/>
            <w:vAlign w:val="center"/>
            <w:hideMark/>
          </w:tcPr>
          <w:p w14:paraId="55F64DB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Data Visualization and Data Technologies</w:t>
            </w:r>
          </w:p>
        </w:tc>
        <w:tc>
          <w:tcPr>
            <w:tcW w:w="996" w:type="dxa"/>
            <w:tcBorders>
              <w:top w:val="nil"/>
              <w:left w:val="nil"/>
              <w:bottom w:val="nil"/>
              <w:right w:val="nil"/>
            </w:tcBorders>
            <w:shd w:val="clear" w:color="auto" w:fill="auto"/>
            <w:vAlign w:val="center"/>
            <w:hideMark/>
          </w:tcPr>
          <w:p w14:paraId="65105A1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IP</w:t>
            </w:r>
          </w:p>
        </w:tc>
        <w:tc>
          <w:tcPr>
            <w:tcW w:w="847" w:type="dxa"/>
            <w:tcBorders>
              <w:top w:val="nil"/>
              <w:left w:val="single" w:sz="6" w:space="0" w:color="auto"/>
              <w:bottom w:val="nil"/>
              <w:right w:val="nil"/>
            </w:tcBorders>
            <w:shd w:val="clear" w:color="auto" w:fill="auto"/>
            <w:vAlign w:val="center"/>
            <w:hideMark/>
          </w:tcPr>
          <w:p w14:paraId="3F5C304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4EB5793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Biostatistics</w:t>
            </w:r>
          </w:p>
        </w:tc>
        <w:tc>
          <w:tcPr>
            <w:tcW w:w="713" w:type="dxa"/>
            <w:tcBorders>
              <w:top w:val="nil"/>
              <w:left w:val="nil"/>
              <w:bottom w:val="nil"/>
              <w:right w:val="nil"/>
            </w:tcBorders>
            <w:shd w:val="clear" w:color="auto" w:fill="auto"/>
            <w:vAlign w:val="center"/>
            <w:hideMark/>
          </w:tcPr>
          <w:p w14:paraId="22F86097"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7F919677" w14:textId="77777777" w:rsidTr="21C665C5">
        <w:trPr>
          <w:trHeight w:val="300"/>
          <w:jc w:val="center"/>
        </w:trPr>
        <w:tc>
          <w:tcPr>
            <w:tcW w:w="693" w:type="dxa"/>
            <w:tcBorders>
              <w:top w:val="nil"/>
              <w:left w:val="nil"/>
              <w:bottom w:val="nil"/>
              <w:right w:val="nil"/>
            </w:tcBorders>
            <w:shd w:val="clear" w:color="auto" w:fill="auto"/>
            <w:vAlign w:val="center"/>
            <w:hideMark/>
          </w:tcPr>
          <w:p w14:paraId="2E3E1985"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3122" w:type="dxa"/>
            <w:tcBorders>
              <w:top w:val="nil"/>
              <w:left w:val="nil"/>
              <w:bottom w:val="nil"/>
              <w:right w:val="nil"/>
            </w:tcBorders>
            <w:shd w:val="clear" w:color="auto" w:fill="auto"/>
            <w:vAlign w:val="center"/>
            <w:hideMark/>
          </w:tcPr>
          <w:p w14:paraId="1F65CE6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996" w:type="dxa"/>
            <w:tcBorders>
              <w:top w:val="nil"/>
              <w:left w:val="nil"/>
              <w:bottom w:val="nil"/>
              <w:right w:val="nil"/>
            </w:tcBorders>
            <w:shd w:val="clear" w:color="auto" w:fill="auto"/>
            <w:vAlign w:val="center"/>
            <w:hideMark/>
          </w:tcPr>
          <w:p w14:paraId="1FABD2AF"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847" w:type="dxa"/>
            <w:tcBorders>
              <w:top w:val="nil"/>
              <w:left w:val="single" w:sz="6" w:space="0" w:color="auto"/>
              <w:bottom w:val="nil"/>
              <w:right w:val="nil"/>
            </w:tcBorders>
            <w:shd w:val="clear" w:color="auto" w:fill="auto"/>
            <w:vAlign w:val="center"/>
            <w:hideMark/>
          </w:tcPr>
          <w:p w14:paraId="1DBE3CD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2630157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Epigenetics in Health and Disease</w:t>
            </w:r>
          </w:p>
        </w:tc>
        <w:tc>
          <w:tcPr>
            <w:tcW w:w="713" w:type="dxa"/>
            <w:tcBorders>
              <w:top w:val="nil"/>
              <w:left w:val="nil"/>
              <w:bottom w:val="nil"/>
              <w:right w:val="nil"/>
            </w:tcBorders>
            <w:shd w:val="clear" w:color="auto" w:fill="auto"/>
            <w:vAlign w:val="center"/>
            <w:hideMark/>
          </w:tcPr>
          <w:p w14:paraId="1DB338A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B</w:t>
            </w:r>
          </w:p>
        </w:tc>
      </w:tr>
      <w:tr w:rsidR="006C26C2" w:rsidRPr="00787F21" w14:paraId="6312FBA4" w14:textId="77777777" w:rsidTr="21C665C5">
        <w:trPr>
          <w:trHeight w:val="300"/>
          <w:jc w:val="center"/>
        </w:trPr>
        <w:tc>
          <w:tcPr>
            <w:tcW w:w="693" w:type="dxa"/>
            <w:tcBorders>
              <w:top w:val="nil"/>
              <w:left w:val="nil"/>
              <w:bottom w:val="nil"/>
              <w:right w:val="nil"/>
            </w:tcBorders>
            <w:shd w:val="clear" w:color="auto" w:fill="auto"/>
            <w:vAlign w:val="center"/>
            <w:hideMark/>
          </w:tcPr>
          <w:p w14:paraId="0F4642B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3122" w:type="dxa"/>
            <w:tcBorders>
              <w:top w:val="nil"/>
              <w:left w:val="nil"/>
              <w:bottom w:val="nil"/>
              <w:right w:val="nil"/>
            </w:tcBorders>
            <w:shd w:val="clear" w:color="auto" w:fill="auto"/>
            <w:vAlign w:val="center"/>
            <w:hideMark/>
          </w:tcPr>
          <w:p w14:paraId="157A97D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996" w:type="dxa"/>
            <w:tcBorders>
              <w:top w:val="nil"/>
              <w:left w:val="nil"/>
              <w:bottom w:val="nil"/>
              <w:right w:val="nil"/>
            </w:tcBorders>
            <w:shd w:val="clear" w:color="auto" w:fill="auto"/>
            <w:vAlign w:val="center"/>
            <w:hideMark/>
          </w:tcPr>
          <w:p w14:paraId="1B1FC46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 </w:t>
            </w:r>
          </w:p>
        </w:tc>
        <w:tc>
          <w:tcPr>
            <w:tcW w:w="847" w:type="dxa"/>
            <w:tcBorders>
              <w:top w:val="nil"/>
              <w:left w:val="single" w:sz="6" w:space="0" w:color="auto"/>
              <w:bottom w:val="nil"/>
              <w:right w:val="nil"/>
            </w:tcBorders>
            <w:shd w:val="clear" w:color="auto" w:fill="auto"/>
            <w:vAlign w:val="center"/>
            <w:hideMark/>
          </w:tcPr>
          <w:p w14:paraId="2CBEB78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2019</w:t>
            </w:r>
          </w:p>
        </w:tc>
        <w:tc>
          <w:tcPr>
            <w:tcW w:w="3079" w:type="dxa"/>
            <w:tcBorders>
              <w:top w:val="nil"/>
              <w:left w:val="nil"/>
              <w:bottom w:val="nil"/>
              <w:right w:val="nil"/>
            </w:tcBorders>
            <w:shd w:val="clear" w:color="auto" w:fill="auto"/>
            <w:vAlign w:val="center"/>
            <w:hideMark/>
          </w:tcPr>
          <w:p w14:paraId="2B947A0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Advanced Scientific Writing</w:t>
            </w:r>
          </w:p>
        </w:tc>
        <w:tc>
          <w:tcPr>
            <w:tcW w:w="713" w:type="dxa"/>
            <w:tcBorders>
              <w:top w:val="nil"/>
              <w:left w:val="nil"/>
              <w:bottom w:val="nil"/>
              <w:right w:val="nil"/>
            </w:tcBorders>
            <w:shd w:val="clear" w:color="auto" w:fill="auto"/>
            <w:vAlign w:val="center"/>
            <w:hideMark/>
          </w:tcPr>
          <w:p w14:paraId="7A1A6EA0"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D105025" w14:textId="77777777" w:rsidTr="21C665C5">
        <w:trPr>
          <w:trHeight w:val="300"/>
          <w:jc w:val="center"/>
        </w:trPr>
        <w:tc>
          <w:tcPr>
            <w:tcW w:w="693" w:type="dxa"/>
            <w:tcBorders>
              <w:top w:val="nil"/>
              <w:left w:val="nil"/>
              <w:bottom w:val="nil"/>
              <w:right w:val="nil"/>
            </w:tcBorders>
            <w:shd w:val="clear" w:color="auto" w:fill="auto"/>
            <w:vAlign w:val="center"/>
            <w:hideMark/>
          </w:tcPr>
          <w:p w14:paraId="6A4CA4CF"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hideMark/>
          </w:tcPr>
          <w:p w14:paraId="195B7810"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hideMark/>
          </w:tcPr>
          <w:p w14:paraId="6519AFA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2573F86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6D0D486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Experimental Design &amp; Data Analysis</w:t>
            </w:r>
          </w:p>
        </w:tc>
        <w:tc>
          <w:tcPr>
            <w:tcW w:w="713" w:type="dxa"/>
            <w:tcBorders>
              <w:top w:val="nil"/>
              <w:left w:val="nil"/>
              <w:bottom w:val="nil"/>
              <w:right w:val="nil"/>
            </w:tcBorders>
            <w:shd w:val="clear" w:color="auto" w:fill="auto"/>
            <w:vAlign w:val="center"/>
            <w:hideMark/>
          </w:tcPr>
          <w:p w14:paraId="319E9D9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45CE2DEA" w14:textId="77777777" w:rsidTr="21C665C5">
        <w:trPr>
          <w:trHeight w:val="300"/>
          <w:jc w:val="center"/>
        </w:trPr>
        <w:tc>
          <w:tcPr>
            <w:tcW w:w="693" w:type="dxa"/>
            <w:tcBorders>
              <w:top w:val="nil"/>
              <w:left w:val="nil"/>
              <w:bottom w:val="nil"/>
              <w:right w:val="nil"/>
            </w:tcBorders>
            <w:shd w:val="clear" w:color="auto" w:fill="auto"/>
            <w:vAlign w:val="center"/>
          </w:tcPr>
          <w:p w14:paraId="65DF6E4F"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4797C8DB"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501529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3EC9A32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884C92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Introduction to Bioinformatics &amp; Programming Language</w:t>
            </w:r>
          </w:p>
        </w:tc>
        <w:tc>
          <w:tcPr>
            <w:tcW w:w="713" w:type="dxa"/>
            <w:tcBorders>
              <w:top w:val="nil"/>
              <w:left w:val="nil"/>
              <w:bottom w:val="nil"/>
              <w:right w:val="nil"/>
            </w:tcBorders>
            <w:shd w:val="clear" w:color="auto" w:fill="auto"/>
            <w:vAlign w:val="center"/>
            <w:hideMark/>
          </w:tcPr>
          <w:p w14:paraId="79261A5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000CD49B" w14:textId="77777777" w:rsidTr="21C665C5">
        <w:trPr>
          <w:trHeight w:val="300"/>
          <w:jc w:val="center"/>
        </w:trPr>
        <w:tc>
          <w:tcPr>
            <w:tcW w:w="693" w:type="dxa"/>
            <w:tcBorders>
              <w:top w:val="nil"/>
              <w:left w:val="nil"/>
              <w:bottom w:val="nil"/>
              <w:right w:val="nil"/>
            </w:tcBorders>
            <w:shd w:val="clear" w:color="auto" w:fill="auto"/>
            <w:vAlign w:val="center"/>
          </w:tcPr>
          <w:p w14:paraId="11C43277"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ED0CB82"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1B1C109F"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EB667C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6B8D440"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Comparative Biology</w:t>
            </w:r>
          </w:p>
        </w:tc>
        <w:tc>
          <w:tcPr>
            <w:tcW w:w="713" w:type="dxa"/>
            <w:tcBorders>
              <w:top w:val="nil"/>
              <w:left w:val="nil"/>
              <w:bottom w:val="nil"/>
              <w:right w:val="nil"/>
            </w:tcBorders>
            <w:shd w:val="clear" w:color="auto" w:fill="auto"/>
            <w:vAlign w:val="center"/>
            <w:hideMark/>
          </w:tcPr>
          <w:p w14:paraId="0BB37E9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26B4D7AA" w14:textId="77777777" w:rsidTr="21C665C5">
        <w:trPr>
          <w:trHeight w:val="300"/>
          <w:jc w:val="center"/>
        </w:trPr>
        <w:tc>
          <w:tcPr>
            <w:tcW w:w="693" w:type="dxa"/>
            <w:tcBorders>
              <w:top w:val="nil"/>
              <w:left w:val="nil"/>
              <w:bottom w:val="nil"/>
              <w:right w:val="nil"/>
            </w:tcBorders>
            <w:shd w:val="clear" w:color="auto" w:fill="auto"/>
            <w:vAlign w:val="center"/>
          </w:tcPr>
          <w:p w14:paraId="0744FF0D"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CF946CC"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021E0CFF"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55E550E7"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95D8596" w14:textId="4D9C96A9" w:rsidR="006C26C2" w:rsidRPr="00787F21" w:rsidRDefault="006C26C2" w:rsidP="005F2622">
            <w:pPr>
              <w:textAlignment w:val="baseline"/>
              <w:rPr>
                <w:rFonts w:ascii="Didot" w:eastAsia="Times New Roman" w:hAnsi="Didot" w:cs="Didot"/>
                <w:sz w:val="20"/>
                <w:szCs w:val="20"/>
              </w:rPr>
            </w:pPr>
            <w:r w:rsidRPr="21C665C5">
              <w:rPr>
                <w:rFonts w:ascii="Didot" w:eastAsia="Times New Roman" w:hAnsi="Didot" w:cs="Didot"/>
                <w:sz w:val="20"/>
                <w:szCs w:val="20"/>
              </w:rPr>
              <w:t xml:space="preserve">Numerical Analysis &amp; </w:t>
            </w:r>
            <w:r w:rsidR="4B77869D" w:rsidRPr="21C665C5">
              <w:rPr>
                <w:rFonts w:ascii="Didot" w:eastAsia="Times New Roman" w:hAnsi="Didot" w:cs="Didot"/>
                <w:sz w:val="20"/>
                <w:szCs w:val="20"/>
              </w:rPr>
              <w:t>MATLAB</w:t>
            </w:r>
          </w:p>
        </w:tc>
        <w:tc>
          <w:tcPr>
            <w:tcW w:w="713" w:type="dxa"/>
            <w:tcBorders>
              <w:top w:val="nil"/>
              <w:left w:val="nil"/>
              <w:bottom w:val="nil"/>
              <w:right w:val="nil"/>
            </w:tcBorders>
            <w:shd w:val="clear" w:color="auto" w:fill="auto"/>
            <w:vAlign w:val="center"/>
            <w:hideMark/>
          </w:tcPr>
          <w:p w14:paraId="73DAA9E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379B90D8" w14:textId="77777777" w:rsidTr="21C665C5">
        <w:trPr>
          <w:trHeight w:val="300"/>
          <w:jc w:val="center"/>
        </w:trPr>
        <w:tc>
          <w:tcPr>
            <w:tcW w:w="693" w:type="dxa"/>
            <w:tcBorders>
              <w:top w:val="nil"/>
              <w:left w:val="nil"/>
              <w:bottom w:val="nil"/>
              <w:right w:val="nil"/>
            </w:tcBorders>
            <w:shd w:val="clear" w:color="auto" w:fill="auto"/>
            <w:vAlign w:val="center"/>
          </w:tcPr>
          <w:p w14:paraId="02C2590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4DDDA7F"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E14377E"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68A1C931"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21B056B6"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Renewable Energy Economics</w:t>
            </w:r>
          </w:p>
        </w:tc>
        <w:tc>
          <w:tcPr>
            <w:tcW w:w="713" w:type="dxa"/>
            <w:tcBorders>
              <w:top w:val="nil"/>
              <w:left w:val="nil"/>
              <w:bottom w:val="nil"/>
              <w:right w:val="nil"/>
            </w:tcBorders>
            <w:shd w:val="clear" w:color="auto" w:fill="auto"/>
            <w:vAlign w:val="center"/>
            <w:hideMark/>
          </w:tcPr>
          <w:p w14:paraId="04FB4BE7"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P</w:t>
            </w:r>
          </w:p>
        </w:tc>
      </w:tr>
      <w:tr w:rsidR="006C26C2" w:rsidRPr="00787F21" w14:paraId="0D203E3C" w14:textId="77777777" w:rsidTr="21C665C5">
        <w:trPr>
          <w:trHeight w:val="300"/>
          <w:jc w:val="center"/>
        </w:trPr>
        <w:tc>
          <w:tcPr>
            <w:tcW w:w="693" w:type="dxa"/>
            <w:tcBorders>
              <w:top w:val="nil"/>
              <w:left w:val="nil"/>
              <w:bottom w:val="nil"/>
              <w:right w:val="nil"/>
            </w:tcBorders>
            <w:shd w:val="clear" w:color="auto" w:fill="auto"/>
            <w:vAlign w:val="center"/>
          </w:tcPr>
          <w:p w14:paraId="6610839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294F885"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480ED6CA"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7C52E05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12765FF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Senior Project I</w:t>
            </w:r>
          </w:p>
        </w:tc>
        <w:tc>
          <w:tcPr>
            <w:tcW w:w="713" w:type="dxa"/>
            <w:tcBorders>
              <w:top w:val="nil"/>
              <w:left w:val="nil"/>
              <w:bottom w:val="nil"/>
              <w:right w:val="nil"/>
            </w:tcBorders>
            <w:shd w:val="clear" w:color="auto" w:fill="auto"/>
            <w:vAlign w:val="center"/>
            <w:hideMark/>
          </w:tcPr>
          <w:p w14:paraId="624BB309"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9E1BC7A" w14:textId="77777777" w:rsidTr="21C665C5">
        <w:trPr>
          <w:trHeight w:val="300"/>
          <w:jc w:val="center"/>
        </w:trPr>
        <w:tc>
          <w:tcPr>
            <w:tcW w:w="693" w:type="dxa"/>
            <w:tcBorders>
              <w:top w:val="nil"/>
              <w:left w:val="nil"/>
              <w:bottom w:val="nil"/>
              <w:right w:val="nil"/>
            </w:tcBorders>
            <w:shd w:val="clear" w:color="auto" w:fill="auto"/>
            <w:vAlign w:val="center"/>
          </w:tcPr>
          <w:p w14:paraId="29002EBC"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70D98D9"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FAD794D"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2D1348D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57DEB0C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Foundations of Computational &amp; Systems Biology</w:t>
            </w:r>
          </w:p>
        </w:tc>
        <w:tc>
          <w:tcPr>
            <w:tcW w:w="713" w:type="dxa"/>
            <w:tcBorders>
              <w:top w:val="nil"/>
              <w:left w:val="nil"/>
              <w:bottom w:val="nil"/>
              <w:right w:val="nil"/>
            </w:tcBorders>
            <w:shd w:val="clear" w:color="auto" w:fill="auto"/>
            <w:vAlign w:val="center"/>
            <w:hideMark/>
          </w:tcPr>
          <w:p w14:paraId="1530BD7A"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4A719D8" w14:textId="77777777" w:rsidTr="21C665C5">
        <w:trPr>
          <w:trHeight w:val="300"/>
          <w:jc w:val="center"/>
        </w:trPr>
        <w:tc>
          <w:tcPr>
            <w:tcW w:w="693" w:type="dxa"/>
            <w:tcBorders>
              <w:top w:val="nil"/>
              <w:left w:val="nil"/>
              <w:bottom w:val="nil"/>
              <w:right w:val="nil"/>
            </w:tcBorders>
            <w:shd w:val="clear" w:color="auto" w:fill="auto"/>
            <w:vAlign w:val="center"/>
          </w:tcPr>
          <w:p w14:paraId="34084EEA"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3DC8427F"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46ABD3A9"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48E3C5D9"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6529EC4C"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Genomics and Data Analysis</w:t>
            </w:r>
          </w:p>
        </w:tc>
        <w:tc>
          <w:tcPr>
            <w:tcW w:w="713" w:type="dxa"/>
            <w:tcBorders>
              <w:top w:val="nil"/>
              <w:left w:val="nil"/>
              <w:bottom w:val="nil"/>
              <w:right w:val="nil"/>
            </w:tcBorders>
            <w:shd w:val="clear" w:color="auto" w:fill="auto"/>
            <w:vAlign w:val="center"/>
            <w:hideMark/>
          </w:tcPr>
          <w:p w14:paraId="145B10F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05A78A45" w14:textId="77777777" w:rsidTr="21C665C5">
        <w:trPr>
          <w:trHeight w:val="300"/>
          <w:jc w:val="center"/>
        </w:trPr>
        <w:tc>
          <w:tcPr>
            <w:tcW w:w="693" w:type="dxa"/>
            <w:tcBorders>
              <w:top w:val="nil"/>
              <w:left w:val="nil"/>
              <w:bottom w:val="nil"/>
              <w:right w:val="nil"/>
            </w:tcBorders>
            <w:shd w:val="clear" w:color="auto" w:fill="auto"/>
            <w:vAlign w:val="center"/>
          </w:tcPr>
          <w:p w14:paraId="199730D6"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58395284"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A1F647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hideMark/>
          </w:tcPr>
          <w:p w14:paraId="115D6918"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2020</w:t>
            </w:r>
          </w:p>
        </w:tc>
        <w:tc>
          <w:tcPr>
            <w:tcW w:w="3079" w:type="dxa"/>
            <w:tcBorders>
              <w:top w:val="nil"/>
              <w:left w:val="nil"/>
              <w:bottom w:val="nil"/>
              <w:right w:val="nil"/>
            </w:tcBorders>
            <w:shd w:val="clear" w:color="auto" w:fill="auto"/>
            <w:vAlign w:val="center"/>
            <w:hideMark/>
          </w:tcPr>
          <w:p w14:paraId="479584F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The Human Genome &amp; Disease</w:t>
            </w:r>
          </w:p>
        </w:tc>
        <w:tc>
          <w:tcPr>
            <w:tcW w:w="713" w:type="dxa"/>
            <w:tcBorders>
              <w:top w:val="nil"/>
              <w:left w:val="nil"/>
              <w:bottom w:val="nil"/>
              <w:right w:val="nil"/>
            </w:tcBorders>
            <w:shd w:val="clear" w:color="auto" w:fill="auto"/>
            <w:vAlign w:val="center"/>
            <w:hideMark/>
          </w:tcPr>
          <w:p w14:paraId="4E1B3AB1"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4335C801" w14:textId="77777777" w:rsidTr="21C665C5">
        <w:trPr>
          <w:trHeight w:val="300"/>
          <w:jc w:val="center"/>
        </w:trPr>
        <w:tc>
          <w:tcPr>
            <w:tcW w:w="693" w:type="dxa"/>
            <w:tcBorders>
              <w:top w:val="nil"/>
              <w:left w:val="nil"/>
              <w:bottom w:val="nil"/>
              <w:right w:val="nil"/>
            </w:tcBorders>
            <w:shd w:val="clear" w:color="auto" w:fill="auto"/>
            <w:vAlign w:val="center"/>
          </w:tcPr>
          <w:p w14:paraId="0770371C"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6FEEFEE"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2D477798"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29C3DF0E"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5A50F7F2"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Senior Project II</w:t>
            </w:r>
          </w:p>
        </w:tc>
        <w:tc>
          <w:tcPr>
            <w:tcW w:w="713" w:type="dxa"/>
            <w:tcBorders>
              <w:top w:val="nil"/>
              <w:left w:val="nil"/>
              <w:bottom w:val="nil"/>
              <w:right w:val="nil"/>
            </w:tcBorders>
            <w:shd w:val="clear" w:color="auto" w:fill="auto"/>
            <w:vAlign w:val="center"/>
          </w:tcPr>
          <w:p w14:paraId="6F44F346"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6CE79469" w14:textId="77777777" w:rsidTr="21C665C5">
        <w:trPr>
          <w:trHeight w:val="300"/>
          <w:jc w:val="center"/>
        </w:trPr>
        <w:tc>
          <w:tcPr>
            <w:tcW w:w="693" w:type="dxa"/>
            <w:tcBorders>
              <w:top w:val="nil"/>
              <w:left w:val="nil"/>
              <w:bottom w:val="nil"/>
              <w:right w:val="nil"/>
            </w:tcBorders>
            <w:shd w:val="clear" w:color="auto" w:fill="auto"/>
            <w:vAlign w:val="center"/>
          </w:tcPr>
          <w:p w14:paraId="0146A6B5"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0E762727"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65C8BBE3"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60DCEC0F"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1658F5E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Algorithmic Foundations of Computational Biology</w:t>
            </w:r>
          </w:p>
        </w:tc>
        <w:tc>
          <w:tcPr>
            <w:tcW w:w="713" w:type="dxa"/>
            <w:tcBorders>
              <w:top w:val="nil"/>
              <w:left w:val="nil"/>
              <w:bottom w:val="nil"/>
              <w:right w:val="nil"/>
            </w:tcBorders>
            <w:shd w:val="clear" w:color="auto" w:fill="auto"/>
            <w:vAlign w:val="center"/>
          </w:tcPr>
          <w:p w14:paraId="6DDDB14C"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8B31F85" w14:textId="77777777" w:rsidTr="21C665C5">
        <w:trPr>
          <w:trHeight w:val="300"/>
          <w:jc w:val="center"/>
        </w:trPr>
        <w:tc>
          <w:tcPr>
            <w:tcW w:w="693" w:type="dxa"/>
            <w:tcBorders>
              <w:top w:val="nil"/>
              <w:left w:val="nil"/>
              <w:bottom w:val="nil"/>
              <w:right w:val="nil"/>
            </w:tcBorders>
            <w:shd w:val="clear" w:color="auto" w:fill="auto"/>
            <w:vAlign w:val="center"/>
          </w:tcPr>
          <w:p w14:paraId="0B357E41"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1E392BB4"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124E52B0"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61C6E98D"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26FAA83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Developmental Biology and Genetics</w:t>
            </w:r>
          </w:p>
        </w:tc>
        <w:tc>
          <w:tcPr>
            <w:tcW w:w="713" w:type="dxa"/>
            <w:tcBorders>
              <w:top w:val="nil"/>
              <w:left w:val="nil"/>
              <w:bottom w:val="nil"/>
              <w:right w:val="nil"/>
            </w:tcBorders>
            <w:shd w:val="clear" w:color="auto" w:fill="auto"/>
            <w:vAlign w:val="center"/>
          </w:tcPr>
          <w:p w14:paraId="7914A962"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4A3C1B3A" w14:textId="77777777" w:rsidTr="21C665C5">
        <w:trPr>
          <w:trHeight w:val="300"/>
          <w:jc w:val="center"/>
        </w:trPr>
        <w:tc>
          <w:tcPr>
            <w:tcW w:w="693" w:type="dxa"/>
            <w:tcBorders>
              <w:top w:val="nil"/>
              <w:left w:val="nil"/>
              <w:bottom w:val="nil"/>
              <w:right w:val="nil"/>
            </w:tcBorders>
            <w:shd w:val="clear" w:color="auto" w:fill="auto"/>
            <w:vAlign w:val="center"/>
          </w:tcPr>
          <w:p w14:paraId="7ACD0229"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25D8DEB9"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0BE5348E"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731DDACA"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5B5F61DB"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Selected Topics in Biomedical Sciences</w:t>
            </w:r>
          </w:p>
        </w:tc>
        <w:tc>
          <w:tcPr>
            <w:tcW w:w="713" w:type="dxa"/>
            <w:tcBorders>
              <w:top w:val="nil"/>
              <w:left w:val="nil"/>
              <w:bottom w:val="nil"/>
              <w:right w:val="nil"/>
            </w:tcBorders>
            <w:shd w:val="clear" w:color="auto" w:fill="auto"/>
            <w:vAlign w:val="center"/>
          </w:tcPr>
          <w:p w14:paraId="7539ECBE"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r w:rsidR="006C26C2" w:rsidRPr="00787F21" w14:paraId="2CE275D4" w14:textId="77777777" w:rsidTr="21C665C5">
        <w:trPr>
          <w:trHeight w:val="300"/>
          <w:jc w:val="center"/>
        </w:trPr>
        <w:tc>
          <w:tcPr>
            <w:tcW w:w="693" w:type="dxa"/>
            <w:tcBorders>
              <w:top w:val="nil"/>
              <w:left w:val="nil"/>
              <w:bottom w:val="nil"/>
              <w:right w:val="nil"/>
            </w:tcBorders>
            <w:shd w:val="clear" w:color="auto" w:fill="auto"/>
            <w:vAlign w:val="center"/>
          </w:tcPr>
          <w:p w14:paraId="7EED509D" w14:textId="77777777" w:rsidR="006C26C2" w:rsidRPr="00787F21" w:rsidRDefault="006C26C2" w:rsidP="005F2622">
            <w:pPr>
              <w:textAlignment w:val="baseline"/>
              <w:rPr>
                <w:rFonts w:ascii="Didot" w:eastAsia="Times New Roman" w:hAnsi="Didot" w:cs="Didot"/>
                <w:sz w:val="20"/>
                <w:szCs w:val="20"/>
              </w:rPr>
            </w:pPr>
          </w:p>
        </w:tc>
        <w:tc>
          <w:tcPr>
            <w:tcW w:w="3122" w:type="dxa"/>
            <w:tcBorders>
              <w:top w:val="nil"/>
              <w:left w:val="nil"/>
              <w:bottom w:val="nil"/>
              <w:right w:val="nil"/>
            </w:tcBorders>
            <w:shd w:val="clear" w:color="auto" w:fill="auto"/>
            <w:vAlign w:val="center"/>
          </w:tcPr>
          <w:p w14:paraId="713AA15A" w14:textId="77777777" w:rsidR="006C26C2" w:rsidRPr="00787F21" w:rsidRDefault="006C26C2" w:rsidP="005F2622">
            <w:pPr>
              <w:textAlignment w:val="baseline"/>
              <w:rPr>
                <w:rFonts w:ascii="Didot" w:eastAsia="Times New Roman" w:hAnsi="Didot" w:cs="Didot"/>
                <w:sz w:val="20"/>
                <w:szCs w:val="20"/>
              </w:rPr>
            </w:pPr>
          </w:p>
        </w:tc>
        <w:tc>
          <w:tcPr>
            <w:tcW w:w="996" w:type="dxa"/>
            <w:tcBorders>
              <w:top w:val="nil"/>
              <w:left w:val="nil"/>
              <w:bottom w:val="nil"/>
              <w:right w:val="nil"/>
            </w:tcBorders>
            <w:shd w:val="clear" w:color="auto" w:fill="auto"/>
            <w:vAlign w:val="center"/>
          </w:tcPr>
          <w:p w14:paraId="714CDF85" w14:textId="77777777" w:rsidR="006C26C2" w:rsidRPr="00787F21" w:rsidRDefault="006C26C2" w:rsidP="005F2622">
            <w:pPr>
              <w:jc w:val="center"/>
              <w:textAlignment w:val="baseline"/>
              <w:rPr>
                <w:rFonts w:ascii="Didot" w:eastAsia="Times New Roman" w:hAnsi="Didot" w:cs="Didot"/>
                <w:sz w:val="20"/>
                <w:szCs w:val="20"/>
              </w:rPr>
            </w:pPr>
          </w:p>
        </w:tc>
        <w:tc>
          <w:tcPr>
            <w:tcW w:w="847" w:type="dxa"/>
            <w:tcBorders>
              <w:top w:val="nil"/>
              <w:left w:val="single" w:sz="6" w:space="0" w:color="auto"/>
              <w:bottom w:val="nil"/>
              <w:right w:val="nil"/>
            </w:tcBorders>
            <w:shd w:val="clear" w:color="auto" w:fill="auto"/>
            <w:vAlign w:val="center"/>
          </w:tcPr>
          <w:p w14:paraId="2D27EBD3"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2021</w:t>
            </w:r>
          </w:p>
        </w:tc>
        <w:tc>
          <w:tcPr>
            <w:tcW w:w="3079" w:type="dxa"/>
            <w:tcBorders>
              <w:top w:val="nil"/>
              <w:left w:val="nil"/>
              <w:bottom w:val="nil"/>
              <w:right w:val="nil"/>
            </w:tcBorders>
            <w:shd w:val="clear" w:color="auto" w:fill="auto"/>
            <w:vAlign w:val="center"/>
          </w:tcPr>
          <w:p w14:paraId="6F8ED6E4" w14:textId="77777777" w:rsidR="006C26C2" w:rsidRPr="00787F21" w:rsidRDefault="006C26C2" w:rsidP="005F2622">
            <w:pPr>
              <w:textAlignment w:val="baseline"/>
              <w:rPr>
                <w:rFonts w:ascii="Didot" w:eastAsia="Times New Roman" w:hAnsi="Didot" w:cs="Didot"/>
                <w:sz w:val="20"/>
                <w:szCs w:val="20"/>
              </w:rPr>
            </w:pPr>
            <w:r w:rsidRPr="00787F21">
              <w:rPr>
                <w:rFonts w:ascii="Didot" w:eastAsia="Times New Roman" w:hAnsi="Didot" w:cs="Didot" w:hint="cs"/>
                <w:sz w:val="20"/>
                <w:szCs w:val="20"/>
              </w:rPr>
              <w:t xml:space="preserve">Aquatic Environments </w:t>
            </w:r>
          </w:p>
        </w:tc>
        <w:tc>
          <w:tcPr>
            <w:tcW w:w="713" w:type="dxa"/>
            <w:tcBorders>
              <w:top w:val="nil"/>
              <w:left w:val="nil"/>
              <w:bottom w:val="nil"/>
              <w:right w:val="nil"/>
            </w:tcBorders>
            <w:shd w:val="clear" w:color="auto" w:fill="auto"/>
            <w:vAlign w:val="center"/>
          </w:tcPr>
          <w:p w14:paraId="55D6CF7B" w14:textId="77777777" w:rsidR="006C26C2" w:rsidRPr="00787F21" w:rsidRDefault="006C26C2" w:rsidP="005F2622">
            <w:pPr>
              <w:jc w:val="center"/>
              <w:textAlignment w:val="baseline"/>
              <w:rPr>
                <w:rFonts w:ascii="Didot" w:eastAsia="Times New Roman" w:hAnsi="Didot" w:cs="Didot"/>
                <w:sz w:val="20"/>
                <w:szCs w:val="20"/>
              </w:rPr>
            </w:pPr>
            <w:r w:rsidRPr="00787F21">
              <w:rPr>
                <w:rFonts w:ascii="Didot" w:eastAsia="Times New Roman" w:hAnsi="Didot" w:cs="Didot" w:hint="cs"/>
                <w:sz w:val="20"/>
                <w:szCs w:val="20"/>
              </w:rPr>
              <w:t>A</w:t>
            </w:r>
          </w:p>
        </w:tc>
      </w:tr>
    </w:tbl>
    <w:p w14:paraId="06CF1F2F" w14:textId="77777777" w:rsidR="006C26C2" w:rsidRPr="00787F21" w:rsidRDefault="006C26C2" w:rsidP="21C665C5">
      <w:pPr>
        <w:textAlignment w:val="baseline"/>
        <w:rPr>
          <w:rFonts w:ascii="Didot" w:eastAsia="Times New Roman" w:hAnsi="Didot" w:cs="Didot"/>
          <w:i/>
          <w:iCs/>
          <w:sz w:val="22"/>
          <w:szCs w:val="22"/>
        </w:rPr>
      </w:pPr>
      <w:r w:rsidRPr="21C665C5">
        <w:rPr>
          <w:rFonts w:ascii="Didot" w:eastAsia="Times New Roman" w:hAnsi="Didot" w:cs="Didot"/>
          <w:i/>
          <w:iCs/>
          <w:sz w:val="22"/>
          <w:szCs w:val="22"/>
        </w:rPr>
        <w:t>Some courses in the UST-ZC courses are provided on a pass/</w:t>
      </w:r>
      <w:bookmarkStart w:id="66" w:name="_Int_AdEA8n3X"/>
      <w:proofErr w:type="gramStart"/>
      <w:r w:rsidRPr="21C665C5">
        <w:rPr>
          <w:rFonts w:ascii="Didot" w:eastAsia="Times New Roman" w:hAnsi="Didot" w:cs="Didot"/>
          <w:i/>
          <w:iCs/>
          <w:sz w:val="22"/>
          <w:szCs w:val="22"/>
        </w:rPr>
        <w:t>fail</w:t>
      </w:r>
      <w:bookmarkEnd w:id="66"/>
      <w:proofErr w:type="gramEnd"/>
      <w:r w:rsidRPr="21C665C5">
        <w:rPr>
          <w:rFonts w:ascii="Didot" w:eastAsia="Times New Roman" w:hAnsi="Didot" w:cs="Didot"/>
          <w:i/>
          <w:iCs/>
          <w:sz w:val="22"/>
          <w:szCs w:val="22"/>
        </w:rPr>
        <w:t xml:space="preserve"> (P-F) basis only for the pandemic semester.</w:t>
      </w:r>
    </w:p>
    <w:p w14:paraId="52EC0765" w14:textId="77777777" w:rsidR="006C26C2" w:rsidRPr="00787F21" w:rsidRDefault="006C26C2" w:rsidP="006C26C2">
      <w:pPr>
        <w:textAlignment w:val="baseline"/>
        <w:rPr>
          <w:rFonts w:ascii="Didot" w:eastAsia="Times New Roman" w:hAnsi="Didot" w:cs="Didot"/>
          <w:sz w:val="18"/>
          <w:szCs w:val="18"/>
        </w:rPr>
      </w:pPr>
      <w:r w:rsidRPr="21C665C5">
        <w:rPr>
          <w:rFonts w:ascii="Didot" w:eastAsia="Times New Roman" w:hAnsi="Didot" w:cs="Didot"/>
          <w:i/>
          <w:iCs/>
          <w:sz w:val="22"/>
          <w:szCs w:val="22"/>
        </w:rPr>
        <w:t>Some courses in the UI graduate college are provided on a pass/</w:t>
      </w:r>
      <w:bookmarkStart w:id="67" w:name="_Int_ekPwwXHs"/>
      <w:proofErr w:type="gramStart"/>
      <w:r w:rsidRPr="21C665C5">
        <w:rPr>
          <w:rFonts w:ascii="Didot" w:eastAsia="Times New Roman" w:hAnsi="Didot" w:cs="Didot"/>
          <w:i/>
          <w:iCs/>
          <w:sz w:val="22"/>
          <w:szCs w:val="22"/>
        </w:rPr>
        <w:t>fail</w:t>
      </w:r>
      <w:bookmarkEnd w:id="67"/>
      <w:proofErr w:type="gramEnd"/>
      <w:r w:rsidRPr="21C665C5">
        <w:rPr>
          <w:rFonts w:ascii="Didot" w:eastAsia="Times New Roman" w:hAnsi="Didot" w:cs="Didot"/>
          <w:i/>
          <w:iCs/>
          <w:sz w:val="22"/>
          <w:szCs w:val="22"/>
        </w:rPr>
        <w:t xml:space="preserve"> (S-U) basis. The equivalent of a C grade is required for passing (S). </w:t>
      </w:r>
      <w:r w:rsidRPr="21C665C5">
        <w:rPr>
          <w:rFonts w:ascii="Didot" w:eastAsia="Times New Roman" w:hAnsi="Didot" w:cs="Didot"/>
          <w:sz w:val="22"/>
          <w:szCs w:val="22"/>
        </w:rPr>
        <w:t> </w:t>
      </w:r>
    </w:p>
    <w:p w14:paraId="1F10288F" w14:textId="77777777" w:rsidR="007C31B4" w:rsidRPr="00787F21" w:rsidRDefault="007C31B4">
      <w:pPr>
        <w:rPr>
          <w:rFonts w:ascii="Didot" w:hAnsi="Didot" w:cs="Didot"/>
        </w:rPr>
      </w:pPr>
      <w:r w:rsidRPr="00787F21">
        <w:rPr>
          <w:rFonts w:ascii="Didot" w:hAnsi="Didot" w:cs="Didot" w:hint="cs"/>
        </w:rPr>
        <w:br w:type="page"/>
      </w:r>
    </w:p>
    <w:p w14:paraId="367BD136" w14:textId="766E09D2" w:rsidR="00994B77" w:rsidRPr="00787F21" w:rsidRDefault="00787F21" w:rsidP="00787F21">
      <w:pPr>
        <w:pStyle w:val="Heading1"/>
        <w:rPr>
          <w:rFonts w:ascii="Didot" w:hAnsi="Didot" w:cs="Didot"/>
        </w:rPr>
      </w:pPr>
      <w:bookmarkStart w:id="68" w:name="_Toc134630320"/>
      <w:r w:rsidRPr="00787F21">
        <w:rPr>
          <w:rFonts w:ascii="Didot" w:hAnsi="Didot" w:cs="Didot" w:hint="cs"/>
        </w:rPr>
        <w:lastRenderedPageBreak/>
        <w:t xml:space="preserve">7. </w:t>
      </w:r>
      <w:r w:rsidR="00994B77" w:rsidRPr="00787F21">
        <w:rPr>
          <w:rFonts w:ascii="Didot" w:hAnsi="Didot" w:cs="Didot" w:hint="cs"/>
        </w:rPr>
        <w:t>References</w:t>
      </w:r>
      <w:bookmarkEnd w:id="68"/>
    </w:p>
    <w:p w14:paraId="1BADF24D" w14:textId="77777777" w:rsidR="00994B77" w:rsidRPr="00787F21" w:rsidRDefault="00994B77" w:rsidP="00994B77">
      <w:pPr>
        <w:rPr>
          <w:rFonts w:ascii="Didot" w:hAnsi="Didot" w:cs="Didot"/>
        </w:rPr>
      </w:pPr>
    </w:p>
    <w:p w14:paraId="2BF76224" w14:textId="73F15D6C" w:rsidR="00CC6DF4" w:rsidRPr="00787F21" w:rsidRDefault="00C747E7" w:rsidP="00CC6DF4">
      <w:pPr>
        <w:pStyle w:val="EndNoteBibliography"/>
        <w:ind w:left="720" w:hanging="720"/>
        <w:rPr>
          <w:rFonts w:ascii="Didot" w:hAnsi="Didot" w:cs="Didot"/>
          <w:noProof/>
        </w:rPr>
      </w:pPr>
      <w:r w:rsidRPr="00787F21">
        <w:rPr>
          <w:rFonts w:ascii="Didot" w:hAnsi="Didot" w:cs="Didot" w:hint="cs"/>
        </w:rPr>
        <w:fldChar w:fldCharType="begin"/>
      </w:r>
      <w:r w:rsidRPr="00787F21">
        <w:rPr>
          <w:rFonts w:ascii="Didot" w:hAnsi="Didot" w:cs="Didot" w:hint="cs"/>
        </w:rPr>
        <w:instrText xml:space="preserve"> ADDIN EN.REFLIST </w:instrText>
      </w:r>
      <w:r w:rsidRPr="00787F21">
        <w:rPr>
          <w:rFonts w:ascii="Didot" w:hAnsi="Didot" w:cs="Didot" w:hint="cs"/>
        </w:rPr>
        <w:fldChar w:fldCharType="separate"/>
      </w:r>
      <w:r w:rsidR="00CC6DF4" w:rsidRPr="00787F21">
        <w:rPr>
          <w:rFonts w:ascii="Didot" w:hAnsi="Didot" w:cs="Didot" w:hint="cs"/>
          <w:noProof/>
        </w:rPr>
        <w:t xml:space="preserve">Barak, Y., Swartz, M., &amp; Baruch, Y. (2011). Venlafaxine or a second SSRI: Switching after treatment failure with an SSRI among depressed inpatients: a retrospective analysis. </w:t>
      </w:r>
      <w:r w:rsidR="00CC6DF4" w:rsidRPr="00787F21">
        <w:rPr>
          <w:rFonts w:ascii="Didot" w:hAnsi="Didot" w:cs="Didot" w:hint="cs"/>
          <w:i/>
          <w:noProof/>
        </w:rPr>
        <w:t>Prog Neuropsychopharmacol Biol Psychiatry</w:t>
      </w:r>
      <w:r w:rsidR="00CC6DF4" w:rsidRPr="00787F21">
        <w:rPr>
          <w:rFonts w:ascii="Didot" w:hAnsi="Didot" w:cs="Didot" w:hint="cs"/>
          <w:noProof/>
        </w:rPr>
        <w:t>,</w:t>
      </w:r>
      <w:r w:rsidR="00CC6DF4" w:rsidRPr="00787F21">
        <w:rPr>
          <w:rFonts w:ascii="Didot" w:hAnsi="Didot" w:cs="Didot" w:hint="cs"/>
          <w:i/>
          <w:noProof/>
        </w:rPr>
        <w:t xml:space="preserve"> 35</w:t>
      </w:r>
      <w:r w:rsidR="00CC6DF4" w:rsidRPr="00787F21">
        <w:rPr>
          <w:rFonts w:ascii="Didot" w:hAnsi="Didot" w:cs="Didot" w:hint="cs"/>
          <w:noProof/>
        </w:rPr>
        <w:t xml:space="preserve">(7), 1744-1747. </w:t>
      </w:r>
      <w:hyperlink r:id="rId21" w:history="1">
        <w:r w:rsidR="00CC6DF4" w:rsidRPr="00787F21">
          <w:rPr>
            <w:rStyle w:val="Hyperlink"/>
            <w:rFonts w:ascii="Didot" w:hAnsi="Didot" w:cs="Didot" w:hint="cs"/>
            <w:noProof/>
          </w:rPr>
          <w:t>https://doi.org/10.1016/j.pnpbp.2011.06.007</w:t>
        </w:r>
      </w:hyperlink>
      <w:r w:rsidR="00CC6DF4" w:rsidRPr="00787F21">
        <w:rPr>
          <w:rFonts w:ascii="Didot" w:hAnsi="Didot" w:cs="Didot" w:hint="cs"/>
          <w:noProof/>
        </w:rPr>
        <w:t xml:space="preserve"> </w:t>
      </w:r>
    </w:p>
    <w:p w14:paraId="31F891F9" w14:textId="06686BC1"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787F21">
        <w:rPr>
          <w:rFonts w:ascii="Didot" w:hAnsi="Didot" w:cs="Didot" w:hint="cs"/>
          <w:i/>
          <w:noProof/>
        </w:rPr>
        <w:t>Nat Neurosci</w:t>
      </w:r>
      <w:r w:rsidRPr="00787F21">
        <w:rPr>
          <w:rFonts w:ascii="Didot" w:hAnsi="Didot" w:cs="Didot" w:hint="cs"/>
          <w:noProof/>
        </w:rPr>
        <w:t>,</w:t>
      </w:r>
      <w:r w:rsidRPr="00787F21">
        <w:rPr>
          <w:rFonts w:ascii="Didot" w:hAnsi="Didot" w:cs="Didot" w:hint="cs"/>
          <w:i/>
          <w:noProof/>
        </w:rPr>
        <w:t xml:space="preserve"> 25</w:t>
      </w:r>
      <w:r w:rsidRPr="00787F21">
        <w:rPr>
          <w:rFonts w:ascii="Didot" w:hAnsi="Didot" w:cs="Didot" w:hint="cs"/>
          <w:noProof/>
        </w:rPr>
        <w:t xml:space="preserve">(8), 1104-1112. </w:t>
      </w:r>
      <w:hyperlink r:id="rId22" w:history="1">
        <w:r w:rsidRPr="00787F21">
          <w:rPr>
            <w:rStyle w:val="Hyperlink"/>
            <w:rFonts w:ascii="Didot" w:hAnsi="Didot" w:cs="Didot" w:hint="cs"/>
            <w:noProof/>
          </w:rPr>
          <w:t>https://doi.org/10.1038/s41593-022-01128-z</w:t>
        </w:r>
      </w:hyperlink>
      <w:r w:rsidRPr="00787F21">
        <w:rPr>
          <w:rFonts w:ascii="Didot" w:hAnsi="Didot" w:cs="Didot" w:hint="cs"/>
          <w:noProof/>
        </w:rPr>
        <w:t xml:space="preserve"> </w:t>
      </w:r>
    </w:p>
    <w:p w14:paraId="0962830E" w14:textId="43BF5ADE"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Chen, F., Wang, X., Jang, S. K., Quach, B. C., Weissenkampen, J. D., Khunsriraksakul, C., Yang, L., Sauteraud, R., Albert, C. M., Allred, N. D. D., Arnett, D. K., Ashley-Koch, A. E., Barnes, K. C., Barr, R. G., Becker, D. M., Bielak, L. F., Bis, J. C., Blangero, J., Boorgula, M. P., . . . Liu, D. J. (2023). Multi-ancestry transcriptome-wide association analyses yield insights into tobacco use biology and drug repurposing.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(2), 291-300. </w:t>
      </w:r>
      <w:hyperlink r:id="rId23" w:history="1">
        <w:r w:rsidRPr="00787F21">
          <w:rPr>
            <w:rStyle w:val="Hyperlink"/>
            <w:rFonts w:ascii="Didot" w:hAnsi="Didot" w:cs="Didot" w:hint="cs"/>
            <w:noProof/>
          </w:rPr>
          <w:t>https://doi.org/10.1038/s41588-022-01282-x</w:t>
        </w:r>
      </w:hyperlink>
      <w:r w:rsidRPr="00787F21">
        <w:rPr>
          <w:rFonts w:ascii="Didot" w:hAnsi="Didot" w:cs="Didot" w:hint="cs"/>
          <w:noProof/>
        </w:rPr>
        <w:t xml:space="preserve"> </w:t>
      </w:r>
    </w:p>
    <w:p w14:paraId="3157F8CA" w14:textId="4A87B9DC"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de Klein, N., Tsai, E. A., Vochteloo, M., Baird, D., Huang, Y., Chen, C. Y., van Dam, S., Oelen, R., Deelen, P., Bakker, O. B., El Garwany, O., Ouyang, Z., Marshall, E. E., Zavodszky, M. I., van Rheenen, W., Bakker, M. K., Veldink, J., Gaunt, T. R., Runz, H., . . . Westra, H. J. (2023). Brain expression quantitative trait locus and network analyses reveal downstream effects and putative drivers for brain-related diseases.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(3), 377-388. </w:t>
      </w:r>
      <w:hyperlink r:id="rId24" w:history="1">
        <w:r w:rsidRPr="00787F21">
          <w:rPr>
            <w:rStyle w:val="Hyperlink"/>
            <w:rFonts w:ascii="Didot" w:hAnsi="Didot" w:cs="Didot" w:hint="cs"/>
            <w:noProof/>
          </w:rPr>
          <w:t>https://doi.org/10.1038/s41588-023-01300-6</w:t>
        </w:r>
      </w:hyperlink>
      <w:r w:rsidRPr="00787F21">
        <w:rPr>
          <w:rFonts w:ascii="Didot" w:hAnsi="Didot" w:cs="Didot" w:hint="cs"/>
          <w:noProof/>
        </w:rPr>
        <w:t xml:space="preserve"> </w:t>
      </w:r>
    </w:p>
    <w:p w14:paraId="2107F8D7" w14:textId="6C9BC65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Dunnenberger, H. M., Crews, K. R., Hoffman, J. M., Caudle, K. E., Broeckel, U., Howard, S. C., Hunkler, R. J., Klein, T. E., Evans, W. E., &amp; Relling, M. V. (2015). Preemptive clinical pharmacogenetics implementation: current programs in five US medical centers. </w:t>
      </w:r>
      <w:r w:rsidRPr="00787F21">
        <w:rPr>
          <w:rFonts w:ascii="Didot" w:hAnsi="Didot" w:cs="Didot" w:hint="cs"/>
          <w:i/>
          <w:noProof/>
        </w:rPr>
        <w:t>Annu Rev Pharmacol Toxicol</w:t>
      </w:r>
      <w:r w:rsidRPr="00787F21">
        <w:rPr>
          <w:rFonts w:ascii="Didot" w:hAnsi="Didot" w:cs="Didot" w:hint="cs"/>
          <w:noProof/>
        </w:rPr>
        <w:t>,</w:t>
      </w:r>
      <w:r w:rsidRPr="00787F21">
        <w:rPr>
          <w:rFonts w:ascii="Didot" w:hAnsi="Didot" w:cs="Didot" w:hint="cs"/>
          <w:i/>
          <w:noProof/>
        </w:rPr>
        <w:t xml:space="preserve"> 55</w:t>
      </w:r>
      <w:r w:rsidRPr="00787F21">
        <w:rPr>
          <w:rFonts w:ascii="Didot" w:hAnsi="Didot" w:cs="Didot" w:hint="cs"/>
          <w:noProof/>
        </w:rPr>
        <w:t xml:space="preserve">, 89-106. </w:t>
      </w:r>
      <w:hyperlink r:id="rId25" w:history="1">
        <w:r w:rsidRPr="00787F21">
          <w:rPr>
            <w:rStyle w:val="Hyperlink"/>
            <w:rFonts w:ascii="Didot" w:hAnsi="Didot" w:cs="Didot" w:hint="cs"/>
            <w:noProof/>
          </w:rPr>
          <w:t>https://doi.org/10.1146/annurev-pharmtox-010814-124835</w:t>
        </w:r>
      </w:hyperlink>
      <w:r w:rsidRPr="00787F21">
        <w:rPr>
          <w:rFonts w:ascii="Didot" w:hAnsi="Didot" w:cs="Didot" w:hint="cs"/>
          <w:noProof/>
        </w:rPr>
        <w:t xml:space="preserve"> </w:t>
      </w:r>
    </w:p>
    <w:p w14:paraId="1A822A9F" w14:textId="1D3EACD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FDA. (2018, October 31). </w:t>
      </w:r>
      <w:r w:rsidRPr="00787F21">
        <w:rPr>
          <w:rFonts w:ascii="Didot" w:hAnsi="Didot" w:cs="Didot" w:hint="cs"/>
          <w:i/>
          <w:noProof/>
        </w:rPr>
        <w:t>FDA authorizes first direct-to-consumer test for detecting genetic variants that may be associated with medication metabolism</w:t>
      </w:r>
      <w:r w:rsidRPr="00787F21">
        <w:rPr>
          <w:rFonts w:ascii="Didot" w:hAnsi="Didot" w:cs="Didot" w:hint="cs"/>
          <w:noProof/>
        </w:rPr>
        <w:t xml:space="preserve"> </w:t>
      </w:r>
      <w:hyperlink r:id="rId26" w:history="1">
        <w:r w:rsidRPr="00787F21">
          <w:rPr>
            <w:rStyle w:val="Hyperlink"/>
            <w:rFonts w:ascii="Didot" w:hAnsi="Didot" w:cs="Didot" w:hint="cs"/>
            <w:noProof/>
          </w:rPr>
          <w:t>https://www.fda.gov/news-events/press-announcements/fda-authorizes-first-direct-consumer-test-detecting-genetic-variants-may-be-associated-medication</w:t>
        </w:r>
      </w:hyperlink>
    </w:p>
    <w:p w14:paraId="24FE4ACA" w14:textId="77777777"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FDA. (2022). Table of Pharmacogenetic Associations. In.</w:t>
      </w:r>
    </w:p>
    <w:p w14:paraId="251E6D42" w14:textId="5A23E793"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Gamazon, E. R., Wheeler, H. E., Shah, K. P., Mozaffari, S. V., Aquino-Michaels, K., Carroll, R. J., Eyler, A. E., Denny, J. C., Consortium, G. T., Nicolae, D. L., Cox, N. J., &amp; Im, H. K. (2015). A gene-based association method for mapping traits using reference transcriptome data.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47</w:t>
      </w:r>
      <w:r w:rsidRPr="00787F21">
        <w:rPr>
          <w:rFonts w:ascii="Didot" w:hAnsi="Didot" w:cs="Didot" w:hint="cs"/>
          <w:noProof/>
        </w:rPr>
        <w:t xml:space="preserve">(9), 1091-1098. </w:t>
      </w:r>
      <w:hyperlink r:id="rId27" w:history="1">
        <w:r w:rsidRPr="00787F21">
          <w:rPr>
            <w:rStyle w:val="Hyperlink"/>
            <w:rFonts w:ascii="Didot" w:hAnsi="Didot" w:cs="Didot" w:hint="cs"/>
            <w:noProof/>
          </w:rPr>
          <w:t>https://doi.org/10.1038/ng.3367</w:t>
        </w:r>
      </w:hyperlink>
      <w:r w:rsidRPr="00787F21">
        <w:rPr>
          <w:rFonts w:ascii="Didot" w:hAnsi="Didot" w:cs="Didot" w:hint="cs"/>
          <w:noProof/>
        </w:rPr>
        <w:t xml:space="preserve"> </w:t>
      </w:r>
    </w:p>
    <w:p w14:paraId="4C549A1B" w14:textId="2189215E"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lastRenderedPageBreak/>
        <w:t xml:space="preserve">Grossman, I., Sullivan, P. F., Walley, N., Liu, Y., Dawson, J. R., Gumbs, C., Gaedigk, A., Leeder, J. S., McEvoy, J. P., Weale, M. E., &amp; Goldstein, D. B. (2008). Genetic determinants of variable metabolism have little impact on the clinical use of leading antipsychotics in the CATIE study. </w:t>
      </w:r>
      <w:r w:rsidRPr="00787F21">
        <w:rPr>
          <w:rFonts w:ascii="Didot" w:hAnsi="Didot" w:cs="Didot" w:hint="cs"/>
          <w:i/>
          <w:noProof/>
        </w:rPr>
        <w:t>Genet Med</w:t>
      </w:r>
      <w:r w:rsidRPr="00787F21">
        <w:rPr>
          <w:rFonts w:ascii="Didot" w:hAnsi="Didot" w:cs="Didot" w:hint="cs"/>
          <w:noProof/>
        </w:rPr>
        <w:t>,</w:t>
      </w:r>
      <w:r w:rsidRPr="00787F21">
        <w:rPr>
          <w:rFonts w:ascii="Didot" w:hAnsi="Didot" w:cs="Didot" w:hint="cs"/>
          <w:i/>
          <w:noProof/>
        </w:rPr>
        <w:t xml:space="preserve"> 10</w:t>
      </w:r>
      <w:r w:rsidRPr="00787F21">
        <w:rPr>
          <w:rFonts w:ascii="Didot" w:hAnsi="Didot" w:cs="Didot" w:hint="cs"/>
          <w:noProof/>
        </w:rPr>
        <w:t xml:space="preserve">(10), 720-729. </w:t>
      </w:r>
      <w:hyperlink r:id="rId28" w:history="1">
        <w:r w:rsidRPr="00787F21">
          <w:rPr>
            <w:rStyle w:val="Hyperlink"/>
            <w:rFonts w:ascii="Didot" w:hAnsi="Didot" w:cs="Didot" w:hint="cs"/>
            <w:noProof/>
          </w:rPr>
          <w:t>https://doi.org/10.1097/GIM.0b013e3181863239</w:t>
        </w:r>
      </w:hyperlink>
      <w:r w:rsidRPr="00787F21">
        <w:rPr>
          <w:rFonts w:ascii="Didot" w:hAnsi="Didot" w:cs="Didot" w:hint="cs"/>
          <w:noProof/>
        </w:rPr>
        <w:t xml:space="preserve"> </w:t>
      </w:r>
    </w:p>
    <w:p w14:paraId="00F63DA7" w14:textId="103D563B"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Hampton, L. M., Daubresse, M., Chang, H. Y., Alexander, G. C., &amp; Budnitz, D. S. (2014). Emergency department visits by adults for psychiatric medication adverse events. </w:t>
      </w:r>
      <w:r w:rsidRPr="00787F21">
        <w:rPr>
          <w:rFonts w:ascii="Didot" w:hAnsi="Didot" w:cs="Didot" w:hint="cs"/>
          <w:i/>
          <w:noProof/>
        </w:rPr>
        <w:t>JAMA Psychiatry</w:t>
      </w:r>
      <w:r w:rsidRPr="00787F21">
        <w:rPr>
          <w:rFonts w:ascii="Didot" w:hAnsi="Didot" w:cs="Didot" w:hint="cs"/>
          <w:noProof/>
        </w:rPr>
        <w:t>,</w:t>
      </w:r>
      <w:r w:rsidRPr="00787F21">
        <w:rPr>
          <w:rFonts w:ascii="Didot" w:hAnsi="Didot" w:cs="Didot" w:hint="cs"/>
          <w:i/>
          <w:noProof/>
        </w:rPr>
        <w:t xml:space="preserve"> 71</w:t>
      </w:r>
      <w:r w:rsidRPr="00787F21">
        <w:rPr>
          <w:rFonts w:ascii="Didot" w:hAnsi="Didot" w:cs="Didot" w:hint="cs"/>
          <w:noProof/>
        </w:rPr>
        <w:t xml:space="preserve">(9), 1006-1014. </w:t>
      </w:r>
      <w:hyperlink r:id="rId29" w:history="1">
        <w:r w:rsidRPr="00787F21">
          <w:rPr>
            <w:rStyle w:val="Hyperlink"/>
            <w:rFonts w:ascii="Didot" w:hAnsi="Didot" w:cs="Didot" w:hint="cs"/>
            <w:noProof/>
          </w:rPr>
          <w:t>https://doi.org/10.1001/jamapsychiatry.2014.436</w:t>
        </w:r>
      </w:hyperlink>
      <w:r w:rsidRPr="00787F21">
        <w:rPr>
          <w:rFonts w:ascii="Didot" w:hAnsi="Didot" w:cs="Didot" w:hint="cs"/>
          <w:noProof/>
        </w:rPr>
        <w:t xml:space="preserve"> </w:t>
      </w:r>
    </w:p>
    <w:p w14:paraId="5B5B25DE" w14:textId="20889FD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Howard, D. M., Adams, M. J., Clarke, T. K., Hafferty, J. D., Gibson, J., Shirali, M., Coleman, J. R. I., Hagenaars, S. P., Ward, J., Wigmore, E. M., Alloza, C., Shen, X., Barbu, M. C., Xu, E. Y., Whalley, H. C., Marioni, R. E., Porteous, D. J., Davies, G., Deary, I. J., . . . McIntosh, A. M. (2019). Genome-wide meta-analysis of depression identifies 102 independent variants and highlights the importance of the prefrontal brain regions. </w:t>
      </w:r>
      <w:r w:rsidRPr="00787F21">
        <w:rPr>
          <w:rFonts w:ascii="Didot" w:hAnsi="Didot" w:cs="Didot" w:hint="cs"/>
          <w:i/>
          <w:noProof/>
        </w:rPr>
        <w:t>Nat Neurosci</w:t>
      </w:r>
      <w:r w:rsidRPr="00787F21">
        <w:rPr>
          <w:rFonts w:ascii="Didot" w:hAnsi="Didot" w:cs="Didot" w:hint="cs"/>
          <w:noProof/>
        </w:rPr>
        <w:t>,</w:t>
      </w:r>
      <w:r w:rsidRPr="00787F21">
        <w:rPr>
          <w:rFonts w:ascii="Didot" w:hAnsi="Didot" w:cs="Didot" w:hint="cs"/>
          <w:i/>
          <w:noProof/>
        </w:rPr>
        <w:t xml:space="preserve"> 22</w:t>
      </w:r>
      <w:r w:rsidRPr="00787F21">
        <w:rPr>
          <w:rFonts w:ascii="Didot" w:hAnsi="Didot" w:cs="Didot" w:hint="cs"/>
          <w:noProof/>
        </w:rPr>
        <w:t xml:space="preserve">(3), 343-352. </w:t>
      </w:r>
      <w:hyperlink r:id="rId30" w:history="1">
        <w:r w:rsidRPr="00787F21">
          <w:rPr>
            <w:rStyle w:val="Hyperlink"/>
            <w:rFonts w:ascii="Didot" w:hAnsi="Didot" w:cs="Didot" w:hint="cs"/>
            <w:noProof/>
          </w:rPr>
          <w:t>https://doi.org/10.1038/s41593-018-0326-7</w:t>
        </w:r>
      </w:hyperlink>
      <w:r w:rsidRPr="00787F21">
        <w:rPr>
          <w:rFonts w:ascii="Didot" w:hAnsi="Didot" w:cs="Didot" w:hint="cs"/>
          <w:noProof/>
        </w:rPr>
        <w:t xml:space="preserve"> </w:t>
      </w:r>
    </w:p>
    <w:p w14:paraId="4089DD34" w14:textId="0F2F864D"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Hu, Y., Li, M., Lu, Q., Weng, H., Wang, J., Zekavat, S. M., Yu, Z., Li, B., Gu, J., Muchnik, S., Shi, Y., Kunkle, B. W., Mukherjee, S., Natarajan, P., Naj, A., Kuzma, A., Zhao, Y., Crane, P. K., Alzheimer's Disease Genetics, C., . . . Zhao, H. (2019). A statistical framework for cross-tissue transcriptome-wide association analysis. </w:t>
      </w:r>
      <w:r w:rsidRPr="00787F21">
        <w:rPr>
          <w:rFonts w:ascii="Didot" w:hAnsi="Didot" w:cs="Didot" w:hint="cs"/>
          <w:i/>
          <w:noProof/>
        </w:rPr>
        <w:t>Nat Genet</w:t>
      </w:r>
      <w:r w:rsidRPr="00787F21">
        <w:rPr>
          <w:rFonts w:ascii="Didot" w:hAnsi="Didot" w:cs="Didot" w:hint="cs"/>
          <w:noProof/>
        </w:rPr>
        <w:t>,</w:t>
      </w:r>
      <w:r w:rsidRPr="00787F21">
        <w:rPr>
          <w:rFonts w:ascii="Didot" w:hAnsi="Didot" w:cs="Didot" w:hint="cs"/>
          <w:i/>
          <w:noProof/>
        </w:rPr>
        <w:t xml:space="preserve"> 51</w:t>
      </w:r>
      <w:r w:rsidRPr="00787F21">
        <w:rPr>
          <w:rFonts w:ascii="Didot" w:hAnsi="Didot" w:cs="Didot" w:hint="cs"/>
          <w:noProof/>
        </w:rPr>
        <w:t xml:space="preserve">(3), 568-576. </w:t>
      </w:r>
      <w:hyperlink r:id="rId31" w:history="1">
        <w:r w:rsidRPr="00787F21">
          <w:rPr>
            <w:rStyle w:val="Hyperlink"/>
            <w:rFonts w:ascii="Didot" w:hAnsi="Didot" w:cs="Didot" w:hint="cs"/>
            <w:noProof/>
          </w:rPr>
          <w:t>https://doi.org/10.1038/s41588-019-0345-7</w:t>
        </w:r>
      </w:hyperlink>
      <w:r w:rsidRPr="00787F21">
        <w:rPr>
          <w:rFonts w:ascii="Didot" w:hAnsi="Didot" w:cs="Didot" w:hint="cs"/>
          <w:noProof/>
        </w:rPr>
        <w:t xml:space="preserve"> </w:t>
      </w:r>
    </w:p>
    <w:p w14:paraId="5A9CA580" w14:textId="3F864F4C"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Ingelman-Sundberg, M. (2005). Genetic polymorphisms of cytochrome P450 2D6 (CYP2D6): clinical consequences, evolutionary aspects and functional diversity. </w:t>
      </w:r>
      <w:r w:rsidRPr="00787F21">
        <w:rPr>
          <w:rFonts w:ascii="Didot" w:hAnsi="Didot" w:cs="Didot" w:hint="cs"/>
          <w:i/>
          <w:noProof/>
        </w:rPr>
        <w:t>Pharmacogenomics J</w:t>
      </w:r>
      <w:r w:rsidRPr="00787F21">
        <w:rPr>
          <w:rFonts w:ascii="Didot" w:hAnsi="Didot" w:cs="Didot" w:hint="cs"/>
          <w:noProof/>
        </w:rPr>
        <w:t>,</w:t>
      </w:r>
      <w:r w:rsidRPr="00787F21">
        <w:rPr>
          <w:rFonts w:ascii="Didot" w:hAnsi="Didot" w:cs="Didot" w:hint="cs"/>
          <w:i/>
          <w:noProof/>
        </w:rPr>
        <w:t xml:space="preserve"> 5</w:t>
      </w:r>
      <w:r w:rsidRPr="00787F21">
        <w:rPr>
          <w:rFonts w:ascii="Didot" w:hAnsi="Didot" w:cs="Didot" w:hint="cs"/>
          <w:noProof/>
        </w:rPr>
        <w:t xml:space="preserve">(1), 6-13. </w:t>
      </w:r>
      <w:hyperlink r:id="rId32" w:history="1">
        <w:r w:rsidRPr="00787F21">
          <w:rPr>
            <w:rStyle w:val="Hyperlink"/>
            <w:rFonts w:ascii="Didot" w:hAnsi="Didot" w:cs="Didot" w:hint="cs"/>
            <w:noProof/>
          </w:rPr>
          <w:t>https://doi.org/10.1038/sj.tpj.6500285</w:t>
        </w:r>
      </w:hyperlink>
      <w:r w:rsidRPr="00787F21">
        <w:rPr>
          <w:rFonts w:ascii="Didot" w:hAnsi="Didot" w:cs="Didot" w:hint="cs"/>
          <w:noProof/>
        </w:rPr>
        <w:t xml:space="preserve"> </w:t>
      </w:r>
    </w:p>
    <w:p w14:paraId="6E4CB134" w14:textId="1E699BDA"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Kim, Y., Xia, K., Tao, R., Giusti-Rodriguez, P., Vladimirov, V., van den Oord, E., &amp; Sullivan, P. F. (2014). A meta-analysis of gene expression quantitative trait loci in brain. </w:t>
      </w:r>
      <w:r w:rsidRPr="00787F21">
        <w:rPr>
          <w:rFonts w:ascii="Didot" w:hAnsi="Didot" w:cs="Didot" w:hint="cs"/>
          <w:i/>
          <w:noProof/>
        </w:rPr>
        <w:t>Transl Psychiatry</w:t>
      </w:r>
      <w:r w:rsidRPr="00787F21">
        <w:rPr>
          <w:rFonts w:ascii="Didot" w:hAnsi="Didot" w:cs="Didot" w:hint="cs"/>
          <w:noProof/>
        </w:rPr>
        <w:t>,</w:t>
      </w:r>
      <w:r w:rsidRPr="00787F21">
        <w:rPr>
          <w:rFonts w:ascii="Didot" w:hAnsi="Didot" w:cs="Didot" w:hint="cs"/>
          <w:i/>
          <w:noProof/>
        </w:rPr>
        <w:t xml:space="preserve"> 4</w:t>
      </w:r>
      <w:r w:rsidRPr="00787F21">
        <w:rPr>
          <w:rFonts w:ascii="Didot" w:hAnsi="Didot" w:cs="Didot" w:hint="cs"/>
          <w:noProof/>
        </w:rPr>
        <w:t xml:space="preserve">(10), e459. </w:t>
      </w:r>
      <w:hyperlink r:id="rId33" w:history="1">
        <w:r w:rsidRPr="00787F21">
          <w:rPr>
            <w:rStyle w:val="Hyperlink"/>
            <w:rFonts w:ascii="Didot" w:hAnsi="Didot" w:cs="Didot" w:hint="cs"/>
            <w:noProof/>
          </w:rPr>
          <w:t>https://doi.org/10.1038/tp.2014.96</w:t>
        </w:r>
      </w:hyperlink>
      <w:r w:rsidRPr="00787F21">
        <w:rPr>
          <w:rFonts w:ascii="Didot" w:hAnsi="Didot" w:cs="Didot" w:hint="cs"/>
          <w:noProof/>
        </w:rPr>
        <w:t xml:space="preserve"> </w:t>
      </w:r>
    </w:p>
    <w:p w14:paraId="72EF169C" w14:textId="11726D66"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Lau, A., &amp; So, H. C. (2020). Turning genome-wide association study findings into opportunities for drug repositioning. </w:t>
      </w:r>
      <w:r w:rsidRPr="00787F21">
        <w:rPr>
          <w:rFonts w:ascii="Didot" w:hAnsi="Didot" w:cs="Didot" w:hint="cs"/>
          <w:i/>
          <w:noProof/>
        </w:rPr>
        <w:t>Comput Struct Biotechnol J</w:t>
      </w:r>
      <w:r w:rsidRPr="00787F21">
        <w:rPr>
          <w:rFonts w:ascii="Didot" w:hAnsi="Didot" w:cs="Didot" w:hint="cs"/>
          <w:noProof/>
        </w:rPr>
        <w:t>,</w:t>
      </w:r>
      <w:r w:rsidRPr="00787F21">
        <w:rPr>
          <w:rFonts w:ascii="Didot" w:hAnsi="Didot" w:cs="Didot" w:hint="cs"/>
          <w:i/>
          <w:noProof/>
        </w:rPr>
        <w:t xml:space="preserve"> 18</w:t>
      </w:r>
      <w:r w:rsidRPr="00787F21">
        <w:rPr>
          <w:rFonts w:ascii="Didot" w:hAnsi="Didot" w:cs="Didot" w:hint="cs"/>
          <w:noProof/>
        </w:rPr>
        <w:t xml:space="preserve">, 1639-1650. </w:t>
      </w:r>
      <w:hyperlink r:id="rId34" w:history="1">
        <w:r w:rsidRPr="00787F21">
          <w:rPr>
            <w:rStyle w:val="Hyperlink"/>
            <w:rFonts w:ascii="Didot" w:hAnsi="Didot" w:cs="Didot" w:hint="cs"/>
            <w:noProof/>
          </w:rPr>
          <w:t>https://doi.org/10.1016/j.csbj.2020.06.015</w:t>
        </w:r>
      </w:hyperlink>
      <w:r w:rsidRPr="00787F21">
        <w:rPr>
          <w:rFonts w:ascii="Didot" w:hAnsi="Didot" w:cs="Didot" w:hint="cs"/>
          <w:noProof/>
        </w:rPr>
        <w:t xml:space="preserve"> </w:t>
      </w:r>
    </w:p>
    <w:p w14:paraId="328120BE" w14:textId="740B04A2"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Liu, A. E., &amp; Kang, H. M. (2022). Meta-imputation of transcriptome from genotypes across multiple datasets by leveraging publicly available summary-level data. </w:t>
      </w:r>
      <w:r w:rsidRPr="00787F21">
        <w:rPr>
          <w:rFonts w:ascii="Didot" w:hAnsi="Didot" w:cs="Didot" w:hint="cs"/>
          <w:i/>
          <w:noProof/>
        </w:rPr>
        <w:t>PLoS Genet</w:t>
      </w:r>
      <w:r w:rsidRPr="00787F21">
        <w:rPr>
          <w:rFonts w:ascii="Didot" w:hAnsi="Didot" w:cs="Didot" w:hint="cs"/>
          <w:noProof/>
        </w:rPr>
        <w:t>,</w:t>
      </w:r>
      <w:r w:rsidRPr="00787F21">
        <w:rPr>
          <w:rFonts w:ascii="Didot" w:hAnsi="Didot" w:cs="Didot" w:hint="cs"/>
          <w:i/>
          <w:noProof/>
        </w:rPr>
        <w:t xml:space="preserve"> 18</w:t>
      </w:r>
      <w:r w:rsidRPr="00787F21">
        <w:rPr>
          <w:rFonts w:ascii="Didot" w:hAnsi="Didot" w:cs="Didot" w:hint="cs"/>
          <w:noProof/>
        </w:rPr>
        <w:t xml:space="preserve">(1), e1009571. </w:t>
      </w:r>
      <w:hyperlink r:id="rId35" w:history="1">
        <w:r w:rsidRPr="00787F21">
          <w:rPr>
            <w:rStyle w:val="Hyperlink"/>
            <w:rFonts w:ascii="Didot" w:hAnsi="Didot" w:cs="Didot" w:hint="cs"/>
            <w:noProof/>
          </w:rPr>
          <w:t>https://doi.org/10.1371/journal.pgen.1009571</w:t>
        </w:r>
      </w:hyperlink>
      <w:r w:rsidRPr="00787F21">
        <w:rPr>
          <w:rFonts w:ascii="Didot" w:hAnsi="Didot" w:cs="Didot" w:hint="cs"/>
          <w:noProof/>
        </w:rPr>
        <w:t xml:space="preserve"> </w:t>
      </w:r>
    </w:p>
    <w:p w14:paraId="06E97EFE" w14:textId="42D38454"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Marchant, B. (1981). Pharmacokinetic factors influencing variability in human drug response. </w:t>
      </w:r>
      <w:r w:rsidRPr="00787F21">
        <w:rPr>
          <w:rFonts w:ascii="Didot" w:hAnsi="Didot" w:cs="Didot" w:hint="cs"/>
          <w:i/>
          <w:noProof/>
        </w:rPr>
        <w:t>Scand J Rheumatol Suppl</w:t>
      </w:r>
      <w:r w:rsidRPr="00787F21">
        <w:rPr>
          <w:rFonts w:ascii="Didot" w:hAnsi="Didot" w:cs="Didot" w:hint="cs"/>
          <w:noProof/>
        </w:rPr>
        <w:t>,</w:t>
      </w:r>
      <w:r w:rsidRPr="00787F21">
        <w:rPr>
          <w:rFonts w:ascii="Didot" w:hAnsi="Didot" w:cs="Didot" w:hint="cs"/>
          <w:i/>
          <w:noProof/>
        </w:rPr>
        <w:t xml:space="preserve"> 39</w:t>
      </w:r>
      <w:r w:rsidRPr="00787F21">
        <w:rPr>
          <w:rFonts w:ascii="Didot" w:hAnsi="Didot" w:cs="Didot" w:hint="cs"/>
          <w:noProof/>
        </w:rPr>
        <w:t xml:space="preserve">, 5-14. </w:t>
      </w:r>
      <w:hyperlink r:id="rId36" w:history="1">
        <w:r w:rsidRPr="00787F21">
          <w:rPr>
            <w:rStyle w:val="Hyperlink"/>
            <w:rFonts w:ascii="Didot" w:hAnsi="Didot" w:cs="Didot" w:hint="cs"/>
            <w:noProof/>
          </w:rPr>
          <w:t>https://doi.org/10.3109/03009748109095328</w:t>
        </w:r>
      </w:hyperlink>
      <w:r w:rsidRPr="00787F21">
        <w:rPr>
          <w:rFonts w:ascii="Didot" w:hAnsi="Didot" w:cs="Didot" w:hint="cs"/>
          <w:noProof/>
        </w:rPr>
        <w:t xml:space="preserve"> </w:t>
      </w:r>
    </w:p>
    <w:p w14:paraId="6A5A416F" w14:textId="59425932"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Norawong, M. (2023). </w:t>
      </w:r>
      <w:r w:rsidRPr="00787F21">
        <w:rPr>
          <w:rFonts w:ascii="Didot" w:hAnsi="Didot" w:cs="Didot" w:hint="cs"/>
          <w:i/>
          <w:noProof/>
        </w:rPr>
        <w:t>More than 160 medicines in development for mental illness</w:t>
      </w:r>
      <w:r w:rsidRPr="00787F21">
        <w:rPr>
          <w:rFonts w:ascii="Didot" w:hAnsi="Didot" w:cs="Didot" w:hint="cs"/>
          <w:noProof/>
        </w:rPr>
        <w:t xml:space="preserve">. P. R. a. M. o. America. </w:t>
      </w:r>
      <w:hyperlink r:id="rId37" w:anchor=":~:text=Today%2C%20PhRMA%20released%20a%20new,and%20Drug%20Administration%20(FDA" w:history="1">
        <w:r w:rsidRPr="00787F21">
          <w:rPr>
            <w:rStyle w:val="Hyperlink"/>
            <w:rFonts w:ascii="Didot" w:hAnsi="Didot" w:cs="Didot" w:hint="cs"/>
            <w:noProof/>
          </w:rPr>
          <w:t>https://catalyst.phrma.org/new-report-more-than-160-medicines-in-development-for-mental-illness#:~:text=Today%2C%20PhRMA%20released%20a%20new,and%20Drug%20Administration%20(FDA</w:t>
        </w:r>
      </w:hyperlink>
      <w:r w:rsidRPr="00787F21">
        <w:rPr>
          <w:rFonts w:ascii="Didot" w:hAnsi="Didot" w:cs="Didot" w:hint="cs"/>
          <w:noProof/>
        </w:rPr>
        <w:t>).</w:t>
      </w:r>
    </w:p>
    <w:p w14:paraId="0735FBE0" w14:textId="3B398CEF"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lastRenderedPageBreak/>
        <w:t xml:space="preserve">O'Brien, H. E., Hannon, E., Hill, M. J., Toste, C. C., Robertson, M. J., Morgan, J. E., McLaughlin, G., Lewis, C. M., Schalkwyk, L. C., Hall, L. S., Pardinas, A. F., Owen, M. J., O'Donovan, M. C., Mill, J., &amp; Bray, N. J. (2018). Expression quantitative trait loci in the developing human brain and their enrichment in neuropsychiatric disorders. </w:t>
      </w:r>
      <w:r w:rsidRPr="00787F21">
        <w:rPr>
          <w:rFonts w:ascii="Didot" w:hAnsi="Didot" w:cs="Didot" w:hint="cs"/>
          <w:i/>
          <w:noProof/>
        </w:rPr>
        <w:t>Genome Biol</w:t>
      </w:r>
      <w:r w:rsidRPr="00787F21">
        <w:rPr>
          <w:rFonts w:ascii="Didot" w:hAnsi="Didot" w:cs="Didot" w:hint="cs"/>
          <w:noProof/>
        </w:rPr>
        <w:t>,</w:t>
      </w:r>
      <w:r w:rsidRPr="00787F21">
        <w:rPr>
          <w:rFonts w:ascii="Didot" w:hAnsi="Didot" w:cs="Didot" w:hint="cs"/>
          <w:i/>
          <w:noProof/>
        </w:rPr>
        <w:t xml:space="preserve"> 19</w:t>
      </w:r>
      <w:r w:rsidRPr="00787F21">
        <w:rPr>
          <w:rFonts w:ascii="Didot" w:hAnsi="Didot" w:cs="Didot" w:hint="cs"/>
          <w:noProof/>
        </w:rPr>
        <w:t xml:space="preserve">(1), 194. </w:t>
      </w:r>
      <w:hyperlink r:id="rId38" w:history="1">
        <w:r w:rsidRPr="00787F21">
          <w:rPr>
            <w:rStyle w:val="Hyperlink"/>
            <w:rFonts w:ascii="Didot" w:hAnsi="Didot" w:cs="Didot" w:hint="cs"/>
            <w:noProof/>
          </w:rPr>
          <w:t>https://doi.org/10.1186/s13059-018-1567-1</w:t>
        </w:r>
      </w:hyperlink>
      <w:r w:rsidRPr="00787F21">
        <w:rPr>
          <w:rFonts w:ascii="Didot" w:hAnsi="Didot" w:cs="Didot" w:hint="cs"/>
          <w:noProof/>
        </w:rPr>
        <w:t xml:space="preserve"> </w:t>
      </w:r>
    </w:p>
    <w:p w14:paraId="4549BADA" w14:textId="5B3ACEB4"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Reddit. (2023a). </w:t>
      </w:r>
      <w:r w:rsidRPr="00787F21">
        <w:rPr>
          <w:rFonts w:ascii="Didot" w:hAnsi="Didot" w:cs="Didot" w:hint="cs"/>
          <w:i/>
          <w:noProof/>
        </w:rPr>
        <w:t>Data API Terms</w:t>
      </w:r>
      <w:r w:rsidRPr="00787F21">
        <w:rPr>
          <w:rFonts w:ascii="Didot" w:hAnsi="Didot" w:cs="Didot" w:hint="cs"/>
          <w:noProof/>
        </w:rPr>
        <w:t xml:space="preserve">. Reddit. Retrieved April 19th from </w:t>
      </w:r>
      <w:hyperlink r:id="rId39" w:history="1">
        <w:r w:rsidRPr="00787F21">
          <w:rPr>
            <w:rStyle w:val="Hyperlink"/>
            <w:rFonts w:ascii="Didot" w:hAnsi="Didot" w:cs="Didot" w:hint="cs"/>
            <w:noProof/>
          </w:rPr>
          <w:t>https://www.redditinc.com/policies/data-api-terms</w:t>
        </w:r>
      </w:hyperlink>
    </w:p>
    <w:p w14:paraId="56EC6D0E" w14:textId="5A4B8BA0"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Reddit. (2023b). </w:t>
      </w:r>
      <w:r w:rsidRPr="00787F21">
        <w:rPr>
          <w:rFonts w:ascii="Didot" w:hAnsi="Didot" w:cs="Didot" w:hint="cs"/>
          <w:i/>
          <w:noProof/>
        </w:rPr>
        <w:t>Developer Terms</w:t>
      </w:r>
      <w:r w:rsidRPr="00787F21">
        <w:rPr>
          <w:rFonts w:ascii="Didot" w:hAnsi="Didot" w:cs="Didot" w:hint="cs"/>
          <w:noProof/>
        </w:rPr>
        <w:t xml:space="preserve">. Reddit. Retrieved April 19th from </w:t>
      </w:r>
      <w:hyperlink r:id="rId40" w:history="1">
        <w:r w:rsidRPr="00787F21">
          <w:rPr>
            <w:rStyle w:val="Hyperlink"/>
            <w:rFonts w:ascii="Didot" w:hAnsi="Didot" w:cs="Didot" w:hint="cs"/>
            <w:noProof/>
          </w:rPr>
          <w:t>https://www.redditinc.com/policies/developer-terms</w:t>
        </w:r>
      </w:hyperlink>
    </w:p>
    <w:p w14:paraId="67EF76C0" w14:textId="205CD9BA"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Relling, M. V., &amp; Evans, W. E. (2015). Pharmacogenomics in the clinic. </w:t>
      </w:r>
      <w:r w:rsidRPr="00787F21">
        <w:rPr>
          <w:rFonts w:ascii="Didot" w:hAnsi="Didot" w:cs="Didot" w:hint="cs"/>
          <w:i/>
          <w:noProof/>
        </w:rPr>
        <w:t>Nature</w:t>
      </w:r>
      <w:r w:rsidRPr="00787F21">
        <w:rPr>
          <w:rFonts w:ascii="Didot" w:hAnsi="Didot" w:cs="Didot" w:hint="cs"/>
          <w:noProof/>
        </w:rPr>
        <w:t>,</w:t>
      </w:r>
      <w:r w:rsidRPr="00787F21">
        <w:rPr>
          <w:rFonts w:ascii="Didot" w:hAnsi="Didot" w:cs="Didot" w:hint="cs"/>
          <w:i/>
          <w:noProof/>
        </w:rPr>
        <w:t xml:space="preserve"> 526</w:t>
      </w:r>
      <w:r w:rsidRPr="00787F21">
        <w:rPr>
          <w:rFonts w:ascii="Didot" w:hAnsi="Didot" w:cs="Didot" w:hint="cs"/>
          <w:noProof/>
        </w:rPr>
        <w:t xml:space="preserve">(7573), 343-350. </w:t>
      </w:r>
      <w:hyperlink r:id="rId41" w:history="1">
        <w:r w:rsidRPr="00787F21">
          <w:rPr>
            <w:rStyle w:val="Hyperlink"/>
            <w:rFonts w:ascii="Didot" w:hAnsi="Didot" w:cs="Didot" w:hint="cs"/>
            <w:noProof/>
          </w:rPr>
          <w:t>https://doi.org/10.1038/nature15817</w:t>
        </w:r>
      </w:hyperlink>
      <w:r w:rsidRPr="00787F21">
        <w:rPr>
          <w:rFonts w:ascii="Didot" w:hAnsi="Didot" w:cs="Didot" w:hint="cs"/>
          <w:noProof/>
        </w:rPr>
        <w:t xml:space="preserve"> </w:t>
      </w:r>
    </w:p>
    <w:p w14:paraId="6829B15F" w14:textId="2338FBD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Schmidt, T. T., &amp; Berkemeyer, H. (2018). The Altered States Database: Psychometric Data of Altered States of Consciousness. </w:t>
      </w:r>
      <w:r w:rsidRPr="00787F21">
        <w:rPr>
          <w:rFonts w:ascii="Didot" w:hAnsi="Didot" w:cs="Didot" w:hint="cs"/>
          <w:i/>
          <w:noProof/>
        </w:rPr>
        <w:t>Front Psychol</w:t>
      </w:r>
      <w:r w:rsidRPr="00787F21">
        <w:rPr>
          <w:rFonts w:ascii="Didot" w:hAnsi="Didot" w:cs="Didot" w:hint="cs"/>
          <w:noProof/>
        </w:rPr>
        <w:t>,</w:t>
      </w:r>
      <w:r w:rsidRPr="00787F21">
        <w:rPr>
          <w:rFonts w:ascii="Didot" w:hAnsi="Didot" w:cs="Didot" w:hint="cs"/>
          <w:i/>
          <w:noProof/>
        </w:rPr>
        <w:t xml:space="preserve"> 9</w:t>
      </w:r>
      <w:r w:rsidRPr="00787F21">
        <w:rPr>
          <w:rFonts w:ascii="Didot" w:hAnsi="Didot" w:cs="Didot" w:hint="cs"/>
          <w:noProof/>
        </w:rPr>
        <w:t xml:space="preserve">, 1028. </w:t>
      </w:r>
      <w:hyperlink r:id="rId42" w:history="1">
        <w:r w:rsidRPr="00787F21">
          <w:rPr>
            <w:rStyle w:val="Hyperlink"/>
            <w:rFonts w:ascii="Didot" w:hAnsi="Didot" w:cs="Didot" w:hint="cs"/>
            <w:noProof/>
          </w:rPr>
          <w:t>https://doi.org/10.3389/fpsyg.2018.01028</w:t>
        </w:r>
      </w:hyperlink>
      <w:r w:rsidRPr="00787F21">
        <w:rPr>
          <w:rFonts w:ascii="Didot" w:hAnsi="Didot" w:cs="Didot" w:hint="cs"/>
          <w:noProof/>
        </w:rPr>
        <w:t xml:space="preserve"> </w:t>
      </w:r>
    </w:p>
    <w:p w14:paraId="6CBC2930" w14:textId="18C243C8" w:rsidR="00CC6DF4" w:rsidRPr="00787F21" w:rsidRDefault="00CC6DF4" w:rsidP="00CC6DF4">
      <w:pPr>
        <w:pStyle w:val="EndNoteBibliography"/>
        <w:ind w:left="720" w:hanging="720"/>
        <w:rPr>
          <w:rFonts w:ascii="Didot" w:hAnsi="Didot" w:cs="Didot"/>
          <w:noProof/>
        </w:rPr>
      </w:pPr>
      <w:r w:rsidRPr="00787F21">
        <w:rPr>
          <w:rFonts w:ascii="Didot" w:hAnsi="Didot" w:cs="Didot" w:hint="cs"/>
          <w:noProof/>
        </w:rPr>
        <w:t xml:space="preserve">Shuren, J. (2018). </w:t>
      </w:r>
      <w:r w:rsidRPr="00787F21">
        <w:rPr>
          <w:rFonts w:ascii="Didot" w:hAnsi="Didot" w:cs="Didot" w:hint="cs"/>
          <w:i/>
          <w:noProof/>
        </w:rPr>
        <w: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w:t>
      </w:r>
      <w:r w:rsidRPr="00787F21">
        <w:rPr>
          <w:rFonts w:ascii="Didot" w:hAnsi="Didot" w:cs="Didot" w:hint="cs"/>
          <w:noProof/>
        </w:rPr>
        <w:t xml:space="preserve">. Retrieved March 27 from </w:t>
      </w:r>
      <w:hyperlink r:id="rId43" w:history="1">
        <w:r w:rsidRPr="00787F21">
          <w:rPr>
            <w:rStyle w:val="Hyperlink"/>
            <w:rFonts w:ascii="Didot" w:hAnsi="Didot" w:cs="Didot" w:hint="cs"/>
            <w:noProof/>
          </w:rPr>
          <w:t>https://www.fda.gov/news-events/press-announcements/jeffrey-shuren-md-jd-director-fdas-center-devices-and-radiological-health-and-janet-woodcock-md</w:t>
        </w:r>
      </w:hyperlink>
    </w:p>
    <w:p w14:paraId="72059780" w14:textId="1C0AFDED" w:rsidR="00EE77F8" w:rsidRPr="00787F21" w:rsidRDefault="00C747E7" w:rsidP="00CC6DF4">
      <w:pPr>
        <w:spacing w:before="120" w:after="120"/>
        <w:rPr>
          <w:rFonts w:ascii="Didot" w:hAnsi="Didot" w:cs="Didot"/>
        </w:rPr>
      </w:pPr>
      <w:r w:rsidRPr="00787F21">
        <w:rPr>
          <w:rFonts w:ascii="Didot" w:hAnsi="Didot" w:cs="Didot" w:hint="cs"/>
        </w:rPr>
        <w:fldChar w:fldCharType="end"/>
      </w:r>
    </w:p>
    <w:sectPr w:rsidR="00EE77F8" w:rsidRPr="00787F2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DA3CA87" w14:textId="77777777" w:rsidR="00217572" w:rsidRDefault="00217572" w:rsidP="005425F3">
      <w:r>
        <w:separator/>
      </w:r>
    </w:p>
  </w:endnote>
  <w:endnote w:type="continuationSeparator" w:id="0">
    <w:p w14:paraId="0A2DE804" w14:textId="77777777" w:rsidR="00217572" w:rsidRDefault="00217572" w:rsidP="00542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5525EB8" w14:textId="77777777" w:rsidR="00217572" w:rsidRDefault="00217572" w:rsidP="005425F3">
      <w:r>
        <w:separator/>
      </w:r>
    </w:p>
  </w:footnote>
  <w:footnote w:type="continuationSeparator" w:id="0">
    <w:p w14:paraId="67941962" w14:textId="77777777" w:rsidR="00217572" w:rsidRDefault="00217572" w:rsidP="005425F3">
      <w:r>
        <w:continuationSeparator/>
      </w:r>
    </w:p>
  </w:footnote>
  <w:footnote w:id="1">
    <w:p w14:paraId="6BC237B2" w14:textId="3555FD57" w:rsidR="005425F3" w:rsidRDefault="005425F3">
      <w:pPr>
        <w:pStyle w:val="FootnoteText"/>
      </w:pPr>
      <w:r>
        <w:rPr>
          <w:rStyle w:val="FootnoteReference"/>
        </w:rPr>
        <w:footnoteRef/>
      </w:r>
      <w:r>
        <w:t xml:space="preserve"> </w:t>
      </w:r>
      <w:hyperlink r:id="rId1" w:history="1">
        <w:r w:rsidR="002F0C39" w:rsidRPr="007B6DFA">
          <w:rPr>
            <w:rStyle w:val="Hyperlink"/>
          </w:rPr>
          <w:t>https://www.broadinstitute.org/connectivity-map-cmap</w:t>
        </w:r>
      </w:hyperlink>
      <w:r w:rsidR="002F0C39">
        <w:t xml:space="preserve"> </w:t>
      </w:r>
    </w:p>
  </w:footnote>
  <w:footnote w:id="2">
    <w:p w14:paraId="65FCD1C4" w14:textId="6B0295D1" w:rsidR="001A6CFD" w:rsidRDefault="001A6CFD">
      <w:pPr>
        <w:pStyle w:val="FootnoteText"/>
      </w:pPr>
      <w:r>
        <w:rPr>
          <w:rStyle w:val="FootnoteReference"/>
        </w:rPr>
        <w:footnoteRef/>
      </w:r>
      <w:r>
        <w:t xml:space="preserve"> </w:t>
      </w:r>
      <w:hyperlink r:id="rId2" w:tgtFrame="_blank" w:history="1">
        <w:r>
          <w:rPr>
            <w:rStyle w:val="Hyperlink"/>
            <w:rFonts w:ascii="Calibri" w:hAnsi="Calibri" w:cs="Calibri"/>
            <w:bdr w:val="none" w:sz="0" w:space="0" w:color="auto" w:frame="1"/>
          </w:rPr>
          <w:t>https://lincsportal.ccs.miami.edu/datasets/view/LDS-1611</w:t>
        </w:r>
      </w:hyperlink>
    </w:p>
  </w:footnote>
  <w:footnote w:id="3">
    <w:p w14:paraId="3CE8D433" w14:textId="5F1F25BC" w:rsidR="000425BA" w:rsidRDefault="000425BA">
      <w:pPr>
        <w:pStyle w:val="FootnoteText"/>
      </w:pPr>
      <w:r>
        <w:rPr>
          <w:rStyle w:val="FootnoteReference"/>
        </w:rPr>
        <w:footnoteRef/>
      </w:r>
      <w:r>
        <w:t xml:space="preserve"> </w:t>
      </w:r>
      <w:hyperlink r:id="rId3" w:history="1">
        <w:r w:rsidR="00595749" w:rsidRPr="007B6DFA">
          <w:rPr>
            <w:rStyle w:val="Hyperlink"/>
          </w:rPr>
          <w:t>https://lincsproject.org</w:t>
        </w:r>
      </w:hyperlink>
      <w:r w:rsidR="00595749">
        <w:t xml:space="preserve"> </w:t>
      </w:r>
      <w:r>
        <w:t xml:space="preserve"> </w:t>
      </w:r>
    </w:p>
  </w:footnote>
  <w:footnote w:id="4">
    <w:p w14:paraId="05BC8C36" w14:textId="410E2EBC" w:rsidR="00595749" w:rsidRDefault="00595749">
      <w:pPr>
        <w:pStyle w:val="FootnoteText"/>
      </w:pPr>
      <w:r>
        <w:rPr>
          <w:rStyle w:val="FootnoteReference"/>
        </w:rPr>
        <w:footnoteRef/>
      </w:r>
      <w:r>
        <w:t xml:space="preserve"> </w:t>
      </w:r>
      <w:hyperlink r:id="rId4" w:history="1">
        <w:r w:rsidRPr="007B6DFA">
          <w:rPr>
            <w:rStyle w:val="Hyperlink"/>
          </w:rPr>
          <w:t>https://alleninstitute.org</w:t>
        </w:r>
      </w:hyperlink>
      <w:r>
        <w:t xml:space="preserve"> </w:t>
      </w:r>
    </w:p>
  </w:footnote>
  <w:footnote w:id="5">
    <w:p w14:paraId="3F4C509B" w14:textId="67BB7845" w:rsidR="00595749" w:rsidRDefault="00595749">
      <w:pPr>
        <w:pStyle w:val="FootnoteText"/>
      </w:pPr>
      <w:r>
        <w:rPr>
          <w:rStyle w:val="FootnoteReference"/>
        </w:rPr>
        <w:footnoteRef/>
      </w:r>
      <w:r>
        <w:t xml:space="preserve"> </w:t>
      </w:r>
      <w:hyperlink r:id="rId5" w:history="1">
        <w:r w:rsidRPr="007B6DFA">
          <w:rPr>
            <w:rStyle w:val="Hyperlink"/>
          </w:rPr>
          <w:t>https://lincsproject.org</w:t>
        </w:r>
      </w:hyperlink>
      <w:r>
        <w:t xml:space="preserve"> </w:t>
      </w:r>
    </w:p>
  </w:footnote>
  <w:footnote w:id="6">
    <w:p w14:paraId="34136615" w14:textId="0C18C2E2" w:rsidR="00F82E5C" w:rsidRDefault="00F82E5C">
      <w:pPr>
        <w:pStyle w:val="FootnoteText"/>
      </w:pPr>
      <w:r>
        <w:rPr>
          <w:rStyle w:val="FootnoteReference"/>
        </w:rPr>
        <w:footnoteRef/>
      </w:r>
      <w:r>
        <w:t xml:space="preserve"> </w:t>
      </w:r>
      <w:hyperlink r:id="rId6" w:history="1">
        <w:r w:rsidRPr="007B6DFA">
          <w:rPr>
            <w:rStyle w:val="Hyperlink"/>
          </w:rPr>
          <w:t>https://neurosynth.org</w:t>
        </w:r>
      </w:hyperlink>
      <w:r>
        <w:t xml:space="preserve"> </w:t>
      </w:r>
    </w:p>
  </w:footnote>
</w:footnotes>
</file>

<file path=word/intelligence2.xml><?xml version="1.0" encoding="utf-8"?>
<int2:intelligence xmlns:int2="http://schemas.microsoft.com/office/intelligence/2020/intelligence" xmlns:oel="http://schemas.microsoft.com/office/2019/extlst">
  <int2:observations>
    <int2:textHash int2:hashCode="5UACkApkLGC4EJ" int2:id="r1FQV50n">
      <int2:state int2:value="Rejected" int2:type="AugLoop_Text_Critique"/>
    </int2:textHash>
    <int2:textHash int2:hashCode="3AWEn81C7u5NN5" int2:id="019Bh9Ly">
      <int2:state int2:value="Rejected" int2:type="AugLoop_Text_Critique"/>
    </int2:textHash>
    <int2:textHash int2:hashCode="O8kXAWD4/4VoVE" int2:id="FTjOhw1s">
      <int2:state int2:value="Rejected" int2:type="AugLoop_Text_Critique"/>
    </int2:textHash>
    <int2:textHash int2:hashCode="einybGRGk6OXdL" int2:id="Y9VIf5OC">
      <int2:state int2:value="Rejected" int2:type="AugLoop_Text_Critique"/>
    </int2:textHash>
    <int2:textHash int2:hashCode="KB8JFVyWvxJ37X" int2:id="VF2zOpRa">
      <int2:state int2:value="Rejected" int2:type="AugLoop_Text_Critique"/>
    </int2:textHash>
    <int2:bookmark int2:bookmarkName="_Int_yAfu4ROG" int2:invalidationBookmarkName="" int2:hashCode="v44r1Ml+eiW58M" int2:id="JjXOwYhe">
      <int2:state int2:value="Rejected" int2:type="AugLoop_Acronyms_AcronymsCritique"/>
    </int2:bookmark>
    <int2:bookmark int2:bookmarkName="_Int_fv9QT36r" int2:invalidationBookmarkName="" int2:hashCode="7L8CYEZI+gu6az" int2:id="9wXFfrGb">
      <int2:state int2:value="Rejected" int2:type="AugLoop_Acronyms_AcronymsCritique"/>
    </int2:bookmark>
    <int2:bookmark int2:bookmarkName="_Int_w8MA7wli" int2:invalidationBookmarkName="" int2:hashCode="bsHrHKOQqyRsaw" int2:id="gk0c8K2p">
      <int2:state int2:value="Rejected" int2:type="AugLoop_Text_Critique"/>
    </int2:bookmark>
    <int2:bookmark int2:bookmarkName="_Int_WWGBlHLs" int2:invalidationBookmarkName="" int2:hashCode="OdJ3Ok0m8aUvAi" int2:id="fApaM9wg">
      <int2:state int2:value="Rejected" int2:type="AugLoop_Text_Critique"/>
    </int2:bookmark>
    <int2:bookmark int2:bookmarkName="_Int_ejCB3aQM" int2:invalidationBookmarkName="" int2:hashCode="mvmGQtrEWeG9ot" int2:id="UjDCeIxw">
      <int2:state int2:value="Rejected" int2:type="AugLoop_Text_Critique"/>
    </int2:bookmark>
    <int2:bookmark int2:bookmarkName="_Int_jsbPWPky" int2:invalidationBookmarkName="" int2:hashCode="mvmGQtrEWeG9ot" int2:id="0qgn9gQ0">
      <int2:state int2:value="Rejected" int2:type="AugLoop_Text_Critique"/>
    </int2:bookmark>
    <int2:bookmark int2:bookmarkName="_Int_GZS64unw" int2:invalidationBookmarkName="" int2:hashCode="NWxND2w5BsSL44" int2:id="FlY7N1MQ">
      <int2:state int2:value="Rejected" int2:type="AugLoop_Text_Critique"/>
    </int2:bookmark>
    <int2:bookmark int2:bookmarkName="_Int_n0p6dZR9" int2:invalidationBookmarkName="" int2:hashCode="ceQn/19v1XTQVS" int2:id="GCeLsuFo">
      <int2:state int2:value="Rejected" int2:type="AugLoop_Text_Critique"/>
    </int2:bookmark>
    <int2:bookmark int2:bookmarkName="_Int_nEnyW8S6" int2:invalidationBookmarkName="" int2:hashCode="xryDWNobneNsoy" int2:id="uZgfXlcf">
      <int2:state int2:value="Rejected" int2:type="AugLoop_Text_Critique"/>
    </int2:bookmark>
    <int2:bookmark int2:bookmarkName="_Int_gJ8MVwJj" int2:invalidationBookmarkName="" int2:hashCode="6kJNOK9y3RNmoI" int2:id="fjcpm1vo">
      <int2:state int2:value="Rejected" int2:type="AugLoop_Acronyms_AcronymsCritique"/>
    </int2:bookmark>
    <int2:bookmark int2:bookmarkName="_Int_82wRZqfv" int2:invalidationBookmarkName="" int2:hashCode="pUF8w+tAWoXbWx" int2:id="DWPLlq9b">
      <int2:state int2:value="Rejected" int2:type="AugLoop_Acronyms_AcronymsCritique"/>
    </int2:bookmark>
    <int2:bookmark int2:bookmarkName="_Int_JlP8AmT9" int2:invalidationBookmarkName="" int2:hashCode="/dK2h01/o9zVuT" int2:id="lQv8bAd9">
      <int2:state int2:value="Rejected" int2:type="AugLoop_Acronyms_AcronymsCritique"/>
    </int2:bookmark>
    <int2:bookmark int2:bookmarkName="_Int_pgPTpqzE" int2:invalidationBookmarkName="" int2:hashCode="ucV3pe8Fzts2bC" int2:id="uit2tJ2D">
      <int2:state int2:value="Rejected" int2:type="AugLoop_Acronyms_AcronymsCritique"/>
    </int2:bookmark>
    <int2:bookmark int2:bookmarkName="_Int_ekPwwXHs" int2:invalidationBookmarkName="" int2:hashCode="pgLiFutEo6xeCW" int2:id="8TSbNovq">
      <int2:state int2:value="Rejected" int2:type="AugLoop_Text_Critique"/>
    </int2:bookmark>
    <int2:bookmark int2:bookmarkName="_Int_AdEA8n3X" int2:invalidationBookmarkName="" int2:hashCode="pgLiFutEo6xeCW" int2:id="4Nt4wsce">
      <int2:state int2:value="Rejected" int2:type="AugLoop_Text_Critique"/>
    </int2:bookmark>
    <int2:bookmark int2:bookmarkName="_Int_BZylf54u" int2:invalidationBookmarkName="" int2:hashCode="GOkgtfaGSiSyLY" int2:id="vY88q5wE">
      <int2:state int2:value="Rejected" int2:type="AugLoop_Text_Critique"/>
    </int2:bookmark>
    <int2:bookmark int2:bookmarkName="_Int_n5wjtydo" int2:invalidationBookmarkName="" int2:hashCode="WYnFAIfk7xm6av" int2:id="ekYhVpEc">
      <int2:state int2:value="Rejected" int2:type="AugLoop_Text_Critique"/>
    </int2:bookmark>
    <int2:bookmark int2:bookmarkName="_Int_WWYoyMUa" int2:invalidationBookmarkName="" int2:hashCode="l5uGkwAwnbUPMu" int2:id="h6bBpkfL">
      <int2:state int2:value="Rejected" int2:type="AugLoop_Text_Critique"/>
    </int2:bookmark>
    <int2:bookmark int2:bookmarkName="_Int_bkbntYeY" int2:invalidationBookmarkName="" int2:hashCode="pP+A0Xrt9RIGZO" int2:id="1UBmE62k">
      <int2:state int2:value="Rejected" int2:type="AugLoop_Text_Critique"/>
    </int2:bookmark>
    <int2:bookmark int2:bookmarkName="_Int_sIEyyUEx" int2:invalidationBookmarkName="" int2:hashCode="Ze2VkDjP+QP+Nt" int2:id="JwNP6P42">
      <int2:state int2:value="Rejected" int2:type="AugLoop_Text_Critique"/>
    </int2:bookmark>
    <int2:bookmark int2:bookmarkName="_Int_PXNPk6ms" int2:invalidationBookmarkName="" int2:hashCode="1lxs5aVctiwj9Q" int2:id="MbhTiQxN">
      <int2:state int2:value="Rejected" int2:type="AugLoop_Text_Critique"/>
    </int2:bookmark>
    <int2:bookmark int2:bookmarkName="_Int_musvXi3l" int2:invalidationBookmarkName="" int2:hashCode="ijsO+QsSeLlril" int2:id="v1l9M1tp">
      <int2:state int2:value="Rejected" int2:type="AugLoop_Text_Critique"/>
    </int2:bookmark>
    <int2:bookmark int2:bookmarkName="_Int_eVeuroHr" int2:invalidationBookmarkName="" int2:hashCode="yl7TYsfLveKqaK" int2:id="FZooB4XU">
      <int2:state int2:value="Rejected" int2:type="AugLoop_Text_Critique"/>
    </int2:bookmark>
    <int2:bookmark int2:bookmarkName="_Int_icBYGy2E" int2:invalidationBookmarkName="" int2:hashCode="Efn0fJ4sHjG8Rb" int2:id="OGnlfBff">
      <int2:state int2:value="Rejected" int2:type="AugLoop_Text_Critique"/>
    </int2:bookmark>
    <int2:bookmark int2:bookmarkName="_Int_l3ehFgpV" int2:invalidationBookmarkName="" int2:hashCode="geUQwV7C5zyiCa" int2:id="iZRP66n6">
      <int2:state int2:value="Rejected" int2:type="AugLoop_Text_Critique"/>
    </int2:bookmark>
    <int2:bookmark int2:bookmarkName="_Int_JXKrUtRn" int2:invalidationBookmarkName="" int2:hashCode="9hx1XZGe54YPRO" int2:id="9zgncKPE">
      <int2:state int2:value="Rejected" int2:type="AugLoop_Text_Critique"/>
    </int2:bookmark>
    <int2:bookmark int2:bookmarkName="_Int_aGUgYtZv" int2:invalidationBookmarkName="" int2:hashCode="/vMrLuBQjvbjQZ" int2:id="8NczguKi">
      <int2:state int2:value="Rejected" int2:type="AugLoop_Text_Critique"/>
    </int2:bookmark>
    <int2:bookmark int2:bookmarkName="_Int_uUhfeE1F" int2:invalidationBookmarkName="" int2:hashCode="ZrJ0F9N+AkxGUm" int2:id="oSDOfplO">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D2A20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5C1F507C"/>
    <w:multiLevelType w:val="multilevel"/>
    <w:tmpl w:val="B588B448"/>
    <w:lvl w:ilvl="0">
      <w:start w:val="4"/>
      <w:numFmt w:val="upperLetter"/>
      <w:lvlText w:val="%1."/>
      <w:lvlJc w:val="left"/>
      <w:pPr>
        <w:tabs>
          <w:tab w:val="num" w:pos="720"/>
        </w:tabs>
        <w:ind w:left="720" w:hanging="360"/>
      </w:pPr>
    </w:lvl>
    <w:lvl w:ilvl="1" w:tentative="1">
      <w:start w:val="1"/>
      <w:numFmt w:val="upperLetter"/>
      <w:lvlText w:val="%2."/>
      <w:lvlJc w:val="left"/>
      <w:pPr>
        <w:tabs>
          <w:tab w:val="num" w:pos="1440"/>
        </w:tabs>
        <w:ind w:left="1440" w:hanging="360"/>
      </w:pPr>
    </w:lvl>
    <w:lvl w:ilvl="2" w:tentative="1">
      <w:start w:val="1"/>
      <w:numFmt w:val="upperLetter"/>
      <w:lvlText w:val="%3."/>
      <w:lvlJc w:val="left"/>
      <w:pPr>
        <w:tabs>
          <w:tab w:val="num" w:pos="2160"/>
        </w:tabs>
        <w:ind w:left="2160" w:hanging="360"/>
      </w:pPr>
    </w:lvl>
    <w:lvl w:ilvl="3" w:tentative="1">
      <w:start w:val="1"/>
      <w:numFmt w:val="upperLetter"/>
      <w:lvlText w:val="%4."/>
      <w:lvlJc w:val="left"/>
      <w:pPr>
        <w:tabs>
          <w:tab w:val="num" w:pos="2880"/>
        </w:tabs>
        <w:ind w:left="2880" w:hanging="360"/>
      </w:pPr>
    </w:lvl>
    <w:lvl w:ilvl="4" w:tentative="1">
      <w:start w:val="1"/>
      <w:numFmt w:val="upperLetter"/>
      <w:lvlText w:val="%5."/>
      <w:lvlJc w:val="left"/>
      <w:pPr>
        <w:tabs>
          <w:tab w:val="num" w:pos="3600"/>
        </w:tabs>
        <w:ind w:left="3600" w:hanging="360"/>
      </w:pPr>
    </w:lvl>
    <w:lvl w:ilvl="5" w:tentative="1">
      <w:start w:val="1"/>
      <w:numFmt w:val="upperLetter"/>
      <w:lvlText w:val="%6."/>
      <w:lvlJc w:val="left"/>
      <w:pPr>
        <w:tabs>
          <w:tab w:val="num" w:pos="4320"/>
        </w:tabs>
        <w:ind w:left="4320" w:hanging="360"/>
      </w:pPr>
    </w:lvl>
    <w:lvl w:ilvl="6" w:tentative="1">
      <w:start w:val="1"/>
      <w:numFmt w:val="upperLetter"/>
      <w:lvlText w:val="%7."/>
      <w:lvlJc w:val="left"/>
      <w:pPr>
        <w:tabs>
          <w:tab w:val="num" w:pos="5040"/>
        </w:tabs>
        <w:ind w:left="5040" w:hanging="360"/>
      </w:pPr>
    </w:lvl>
    <w:lvl w:ilvl="7" w:tentative="1">
      <w:start w:val="1"/>
      <w:numFmt w:val="upperLetter"/>
      <w:lvlText w:val="%8."/>
      <w:lvlJc w:val="left"/>
      <w:pPr>
        <w:tabs>
          <w:tab w:val="num" w:pos="5760"/>
        </w:tabs>
        <w:ind w:left="5760" w:hanging="360"/>
      </w:pPr>
    </w:lvl>
    <w:lvl w:ilvl="8" w:tentative="1">
      <w:start w:val="1"/>
      <w:numFmt w:val="upperLetter"/>
      <w:lvlText w:val="%9."/>
      <w:lvlJc w:val="left"/>
      <w:pPr>
        <w:tabs>
          <w:tab w:val="num" w:pos="6480"/>
        </w:tabs>
        <w:ind w:left="6480" w:hanging="360"/>
      </w:pPr>
    </w:lvl>
  </w:abstractNum>
  <w:abstractNum w:abstractNumId="2" w15:restartNumberingAfterBreak="0">
    <w:nsid w:val="670909C8"/>
    <w:multiLevelType w:val="hybridMultilevel"/>
    <w:tmpl w:val="65F27F20"/>
    <w:lvl w:ilvl="0" w:tplc="B420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abstractNum w:abstractNumId="3" w15:restartNumberingAfterBreak="0">
    <w:nsid w:val="70EA1295"/>
    <w:multiLevelType w:val="hybridMultilevel"/>
    <w:tmpl w:val="1C2E66F6"/>
    <w:lvl w:ilvl="0" w:tplc="76589178">
      <w:start w:val="1"/>
      <w:numFmt w:val="upperLetter"/>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396932439">
    <w:abstractNumId w:val="0"/>
  </w:num>
  <w:num w:numId="2" w16cid:durableId="1310206086">
    <w:abstractNumId w:val="2"/>
  </w:num>
  <w:num w:numId="3" w16cid:durableId="717508828">
    <w:abstractNumId w:val="3"/>
  </w:num>
  <w:num w:numId="4" w16cid:durableId="102748505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1&lt;/item&gt;&lt;item&gt;2&lt;/item&gt;&lt;item&gt;3&lt;/item&gt;&lt;item&gt;4&lt;/item&gt;&lt;item&gt;5&lt;/item&gt;&lt;item&gt;6&lt;/item&gt;&lt;item&gt;7&lt;/item&gt;&lt;item&gt;8&lt;/item&gt;&lt;item&gt;9&lt;/item&gt;&lt;item&gt;10&lt;/item&gt;&lt;item&gt;11&lt;/item&gt;&lt;item&gt;12&lt;/item&gt;&lt;item&gt;15&lt;/item&gt;&lt;item&gt;16&lt;/item&gt;&lt;item&gt;17&lt;/item&gt;&lt;item&gt;18&lt;/item&gt;&lt;item&gt;19&lt;/item&gt;&lt;item&gt;21&lt;/item&gt;&lt;item&gt;22&lt;/item&gt;&lt;item&gt;23&lt;/item&gt;&lt;item&gt;24&lt;/item&gt;&lt;item&gt;25&lt;/item&gt;&lt;item&gt;26&lt;/item&gt;&lt;item&gt;28&lt;/item&gt;&lt;/record-ids&gt;&lt;/item&gt;&lt;/Libraries&gt;"/>
  </w:docVars>
  <w:rsids>
    <w:rsidRoot w:val="00C216AB"/>
    <w:rsid w:val="00012E4A"/>
    <w:rsid w:val="000425BA"/>
    <w:rsid w:val="000433B0"/>
    <w:rsid w:val="000629BD"/>
    <w:rsid w:val="00070CC1"/>
    <w:rsid w:val="00074798"/>
    <w:rsid w:val="00095441"/>
    <w:rsid w:val="000D77BD"/>
    <w:rsid w:val="000F367B"/>
    <w:rsid w:val="000F43B3"/>
    <w:rsid w:val="000F43F9"/>
    <w:rsid w:val="000F4558"/>
    <w:rsid w:val="00103866"/>
    <w:rsid w:val="00111CD7"/>
    <w:rsid w:val="00114CEA"/>
    <w:rsid w:val="0013135A"/>
    <w:rsid w:val="00132435"/>
    <w:rsid w:val="0013768B"/>
    <w:rsid w:val="001477D2"/>
    <w:rsid w:val="00173310"/>
    <w:rsid w:val="00185862"/>
    <w:rsid w:val="001A0C59"/>
    <w:rsid w:val="001A6CFD"/>
    <w:rsid w:val="001C4007"/>
    <w:rsid w:val="001C538F"/>
    <w:rsid w:val="001D1AE8"/>
    <w:rsid w:val="001E1F5A"/>
    <w:rsid w:val="001E2401"/>
    <w:rsid w:val="001F15C7"/>
    <w:rsid w:val="001F7487"/>
    <w:rsid w:val="0020347A"/>
    <w:rsid w:val="00217572"/>
    <w:rsid w:val="00237FE2"/>
    <w:rsid w:val="0025484C"/>
    <w:rsid w:val="002558E5"/>
    <w:rsid w:val="00272475"/>
    <w:rsid w:val="00282668"/>
    <w:rsid w:val="0029580E"/>
    <w:rsid w:val="002D73BC"/>
    <w:rsid w:val="002F0C39"/>
    <w:rsid w:val="002F39C0"/>
    <w:rsid w:val="00303557"/>
    <w:rsid w:val="003063E2"/>
    <w:rsid w:val="00320439"/>
    <w:rsid w:val="003320F8"/>
    <w:rsid w:val="00375393"/>
    <w:rsid w:val="00381350"/>
    <w:rsid w:val="003A3A35"/>
    <w:rsid w:val="003B12E6"/>
    <w:rsid w:val="003C2E9D"/>
    <w:rsid w:val="0047377F"/>
    <w:rsid w:val="004758F4"/>
    <w:rsid w:val="00493273"/>
    <w:rsid w:val="00506329"/>
    <w:rsid w:val="00527D38"/>
    <w:rsid w:val="00540638"/>
    <w:rsid w:val="00540742"/>
    <w:rsid w:val="005425F3"/>
    <w:rsid w:val="005475BF"/>
    <w:rsid w:val="00551BCA"/>
    <w:rsid w:val="0055235A"/>
    <w:rsid w:val="0057197A"/>
    <w:rsid w:val="00595749"/>
    <w:rsid w:val="005B2654"/>
    <w:rsid w:val="005C5BF0"/>
    <w:rsid w:val="005F2E09"/>
    <w:rsid w:val="005F3E1B"/>
    <w:rsid w:val="00603695"/>
    <w:rsid w:val="00611926"/>
    <w:rsid w:val="00612974"/>
    <w:rsid w:val="00613A26"/>
    <w:rsid w:val="006553D1"/>
    <w:rsid w:val="006752DA"/>
    <w:rsid w:val="006A0A93"/>
    <w:rsid w:val="006C26C2"/>
    <w:rsid w:val="006D4DB7"/>
    <w:rsid w:val="00703556"/>
    <w:rsid w:val="007074C8"/>
    <w:rsid w:val="00723850"/>
    <w:rsid w:val="00725B0D"/>
    <w:rsid w:val="00735D64"/>
    <w:rsid w:val="00740655"/>
    <w:rsid w:val="007453FC"/>
    <w:rsid w:val="007575F1"/>
    <w:rsid w:val="007677DB"/>
    <w:rsid w:val="0078489B"/>
    <w:rsid w:val="00787F21"/>
    <w:rsid w:val="007913EE"/>
    <w:rsid w:val="00794F9B"/>
    <w:rsid w:val="007A739F"/>
    <w:rsid w:val="007B35C4"/>
    <w:rsid w:val="007C31B4"/>
    <w:rsid w:val="007D41F1"/>
    <w:rsid w:val="007E28E8"/>
    <w:rsid w:val="007E6041"/>
    <w:rsid w:val="007E72BB"/>
    <w:rsid w:val="008B7DDD"/>
    <w:rsid w:val="008C78A4"/>
    <w:rsid w:val="008E3CB3"/>
    <w:rsid w:val="008F1FA6"/>
    <w:rsid w:val="008F5507"/>
    <w:rsid w:val="00902A43"/>
    <w:rsid w:val="00903DC7"/>
    <w:rsid w:val="00914178"/>
    <w:rsid w:val="00915873"/>
    <w:rsid w:val="00934DF1"/>
    <w:rsid w:val="00935A15"/>
    <w:rsid w:val="009559B1"/>
    <w:rsid w:val="009665D8"/>
    <w:rsid w:val="0098611E"/>
    <w:rsid w:val="00994B77"/>
    <w:rsid w:val="009A5552"/>
    <w:rsid w:val="009D611D"/>
    <w:rsid w:val="009F09AC"/>
    <w:rsid w:val="009F2F7C"/>
    <w:rsid w:val="00A128B3"/>
    <w:rsid w:val="00A71472"/>
    <w:rsid w:val="00A8444B"/>
    <w:rsid w:val="00AE114D"/>
    <w:rsid w:val="00B4056D"/>
    <w:rsid w:val="00B409FB"/>
    <w:rsid w:val="00B56E72"/>
    <w:rsid w:val="00B61733"/>
    <w:rsid w:val="00B66A35"/>
    <w:rsid w:val="00B66E52"/>
    <w:rsid w:val="00B7708D"/>
    <w:rsid w:val="00B92D0C"/>
    <w:rsid w:val="00BA0347"/>
    <w:rsid w:val="00BA1B18"/>
    <w:rsid w:val="00BB658B"/>
    <w:rsid w:val="00BD2DBF"/>
    <w:rsid w:val="00BD54DD"/>
    <w:rsid w:val="00BE09FB"/>
    <w:rsid w:val="00C216AB"/>
    <w:rsid w:val="00C31569"/>
    <w:rsid w:val="00C346B6"/>
    <w:rsid w:val="00C37918"/>
    <w:rsid w:val="00C53CA1"/>
    <w:rsid w:val="00C70415"/>
    <w:rsid w:val="00C747E7"/>
    <w:rsid w:val="00C7510D"/>
    <w:rsid w:val="00C8080F"/>
    <w:rsid w:val="00C95B4C"/>
    <w:rsid w:val="00CB352E"/>
    <w:rsid w:val="00CC33E5"/>
    <w:rsid w:val="00CC6DF4"/>
    <w:rsid w:val="00CD5624"/>
    <w:rsid w:val="00CE05FC"/>
    <w:rsid w:val="00CF37FD"/>
    <w:rsid w:val="00D200DA"/>
    <w:rsid w:val="00D30530"/>
    <w:rsid w:val="00D40A06"/>
    <w:rsid w:val="00D64CAA"/>
    <w:rsid w:val="00D705D7"/>
    <w:rsid w:val="00D86DF5"/>
    <w:rsid w:val="00D87664"/>
    <w:rsid w:val="00D979D2"/>
    <w:rsid w:val="00DA77BE"/>
    <w:rsid w:val="00DB0767"/>
    <w:rsid w:val="00DC0EAF"/>
    <w:rsid w:val="00DE42C1"/>
    <w:rsid w:val="00DF760F"/>
    <w:rsid w:val="00E062A1"/>
    <w:rsid w:val="00E125A8"/>
    <w:rsid w:val="00E148B4"/>
    <w:rsid w:val="00E268C6"/>
    <w:rsid w:val="00E3742E"/>
    <w:rsid w:val="00E54DDB"/>
    <w:rsid w:val="00E578BC"/>
    <w:rsid w:val="00E62FCA"/>
    <w:rsid w:val="00E66920"/>
    <w:rsid w:val="00E768E9"/>
    <w:rsid w:val="00E77CDA"/>
    <w:rsid w:val="00E83434"/>
    <w:rsid w:val="00E84430"/>
    <w:rsid w:val="00E86991"/>
    <w:rsid w:val="00EA2160"/>
    <w:rsid w:val="00EA2625"/>
    <w:rsid w:val="00EC1652"/>
    <w:rsid w:val="00ED0DCA"/>
    <w:rsid w:val="00ED12FA"/>
    <w:rsid w:val="00EE3F81"/>
    <w:rsid w:val="00EE77F8"/>
    <w:rsid w:val="00F064AD"/>
    <w:rsid w:val="00F41AB4"/>
    <w:rsid w:val="00F82E5C"/>
    <w:rsid w:val="00F944FC"/>
    <w:rsid w:val="00FC3053"/>
    <w:rsid w:val="00FC32D3"/>
    <w:rsid w:val="00FE0491"/>
    <w:rsid w:val="016F7E8F"/>
    <w:rsid w:val="01EB611D"/>
    <w:rsid w:val="04AC063A"/>
    <w:rsid w:val="0534C753"/>
    <w:rsid w:val="05B75F07"/>
    <w:rsid w:val="0606F861"/>
    <w:rsid w:val="0680E315"/>
    <w:rsid w:val="07330ADF"/>
    <w:rsid w:val="08F82300"/>
    <w:rsid w:val="09CB3621"/>
    <w:rsid w:val="0B346488"/>
    <w:rsid w:val="0B8EF704"/>
    <w:rsid w:val="0B9D3D7E"/>
    <w:rsid w:val="0BFAA0B6"/>
    <w:rsid w:val="0C4E662B"/>
    <w:rsid w:val="0C681F3F"/>
    <w:rsid w:val="0CD59D51"/>
    <w:rsid w:val="0F6966BD"/>
    <w:rsid w:val="0FAD9A63"/>
    <w:rsid w:val="119D33A5"/>
    <w:rsid w:val="11B5F182"/>
    <w:rsid w:val="135AB49E"/>
    <w:rsid w:val="145A4898"/>
    <w:rsid w:val="14C4D558"/>
    <w:rsid w:val="14FE4893"/>
    <w:rsid w:val="156A7294"/>
    <w:rsid w:val="181F837F"/>
    <w:rsid w:val="18C6A08C"/>
    <w:rsid w:val="1A29ACFF"/>
    <w:rsid w:val="1AECC334"/>
    <w:rsid w:val="1B4A7259"/>
    <w:rsid w:val="1CCFF3D8"/>
    <w:rsid w:val="1EBD66F4"/>
    <w:rsid w:val="21C665C5"/>
    <w:rsid w:val="22A01EE2"/>
    <w:rsid w:val="23115C42"/>
    <w:rsid w:val="24122D24"/>
    <w:rsid w:val="2505F40D"/>
    <w:rsid w:val="2556547F"/>
    <w:rsid w:val="279499DC"/>
    <w:rsid w:val="29731D8B"/>
    <w:rsid w:val="2C041AA2"/>
    <w:rsid w:val="2C59FEB5"/>
    <w:rsid w:val="2DEEEE5E"/>
    <w:rsid w:val="2DFAA718"/>
    <w:rsid w:val="2E93ADF6"/>
    <w:rsid w:val="3030D51C"/>
    <w:rsid w:val="334D207E"/>
    <w:rsid w:val="335450DC"/>
    <w:rsid w:val="34A8D899"/>
    <w:rsid w:val="376520A5"/>
    <w:rsid w:val="378BF561"/>
    <w:rsid w:val="3A59DF6E"/>
    <w:rsid w:val="3BD4CC1D"/>
    <w:rsid w:val="3C47838A"/>
    <w:rsid w:val="3CF7B27D"/>
    <w:rsid w:val="3E1390FD"/>
    <w:rsid w:val="3F46B520"/>
    <w:rsid w:val="3FB3FA89"/>
    <w:rsid w:val="4013448A"/>
    <w:rsid w:val="421E2E38"/>
    <w:rsid w:val="42410145"/>
    <w:rsid w:val="434DAC49"/>
    <w:rsid w:val="43A0AEFE"/>
    <w:rsid w:val="443C1088"/>
    <w:rsid w:val="4469F98D"/>
    <w:rsid w:val="45FECEAC"/>
    <w:rsid w:val="47A06154"/>
    <w:rsid w:val="49227951"/>
    <w:rsid w:val="49A93803"/>
    <w:rsid w:val="4B621406"/>
    <w:rsid w:val="4B77869D"/>
    <w:rsid w:val="4D12EA52"/>
    <w:rsid w:val="4E50AB18"/>
    <w:rsid w:val="4E527F94"/>
    <w:rsid w:val="50F8FBDD"/>
    <w:rsid w:val="534E2F93"/>
    <w:rsid w:val="5401DE43"/>
    <w:rsid w:val="570486B8"/>
    <w:rsid w:val="57E25DBB"/>
    <w:rsid w:val="58C3B443"/>
    <w:rsid w:val="593E365C"/>
    <w:rsid w:val="5A4B9B2F"/>
    <w:rsid w:val="5AB31EC0"/>
    <w:rsid w:val="5B5B6F73"/>
    <w:rsid w:val="5BD105BA"/>
    <w:rsid w:val="5D1EAA44"/>
    <w:rsid w:val="5D833BF1"/>
    <w:rsid w:val="5DB56B32"/>
    <w:rsid w:val="5E0EB704"/>
    <w:rsid w:val="5F0DD51F"/>
    <w:rsid w:val="5FCA57E2"/>
    <w:rsid w:val="61CA2BAD"/>
    <w:rsid w:val="6360ACD4"/>
    <w:rsid w:val="63D50B56"/>
    <w:rsid w:val="64C8A70B"/>
    <w:rsid w:val="657FD586"/>
    <w:rsid w:val="675B5DAA"/>
    <w:rsid w:val="6880749A"/>
    <w:rsid w:val="699C182E"/>
    <w:rsid w:val="6A350A41"/>
    <w:rsid w:val="6B04A2FE"/>
    <w:rsid w:val="6B77C620"/>
    <w:rsid w:val="6B9226AE"/>
    <w:rsid w:val="6C1C12C1"/>
    <w:rsid w:val="6C972478"/>
    <w:rsid w:val="6D40BC64"/>
    <w:rsid w:val="6EBBCDB8"/>
    <w:rsid w:val="6EEC544F"/>
    <w:rsid w:val="6F19E05C"/>
    <w:rsid w:val="6F73490F"/>
    <w:rsid w:val="6FB59CDD"/>
    <w:rsid w:val="70F7565D"/>
    <w:rsid w:val="7477F4B5"/>
    <w:rsid w:val="74890E00"/>
    <w:rsid w:val="7624DE61"/>
    <w:rsid w:val="76610D76"/>
    <w:rsid w:val="76F7DBBB"/>
    <w:rsid w:val="79DCDB9A"/>
    <w:rsid w:val="7C41F68A"/>
    <w:rsid w:val="7C4C6D17"/>
    <w:rsid w:val="7C8F40AE"/>
    <w:rsid w:val="7EC662D5"/>
    <w:rsid w:val="7F052B44"/>
    <w:rsid w:val="7FD3AE2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30279"/>
  <w15:chartTrackingRefBased/>
  <w15:docId w15:val="{D3837EB0-18B9-3346-9D93-F9917C05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0433B0"/>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77F8"/>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0433B0"/>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0433B0"/>
    <w:pPr>
      <w:spacing w:before="180" w:after="180"/>
    </w:pPr>
  </w:style>
  <w:style w:type="character" w:customStyle="1" w:styleId="BodyTextChar">
    <w:name w:val="Body Text Char"/>
    <w:basedOn w:val="DefaultParagraphFont"/>
    <w:link w:val="BodyText"/>
    <w:rsid w:val="000433B0"/>
  </w:style>
  <w:style w:type="paragraph" w:customStyle="1" w:styleId="FirstParagraph">
    <w:name w:val="First Paragraph"/>
    <w:basedOn w:val="BodyText"/>
    <w:next w:val="BodyText"/>
    <w:qFormat/>
    <w:rsid w:val="000433B0"/>
  </w:style>
  <w:style w:type="paragraph" w:customStyle="1" w:styleId="Compact">
    <w:name w:val="Compact"/>
    <w:basedOn w:val="BodyText"/>
    <w:qFormat/>
    <w:rsid w:val="000433B0"/>
    <w:pPr>
      <w:spacing w:before="36" w:after="36"/>
    </w:pPr>
  </w:style>
  <w:style w:type="paragraph" w:customStyle="1" w:styleId="EndNoteBibliographyTitle">
    <w:name w:val="EndNote Bibliography Title"/>
    <w:basedOn w:val="Normal"/>
    <w:link w:val="EndNoteBibliographyTitleChar"/>
    <w:rsid w:val="00C747E7"/>
    <w:pPr>
      <w:jc w:val="center"/>
    </w:pPr>
    <w:rPr>
      <w:rFonts w:ascii="Calibri" w:hAnsi="Calibri" w:cs="Calibri"/>
    </w:rPr>
  </w:style>
  <w:style w:type="character" w:customStyle="1" w:styleId="EndNoteBibliographyTitleChar">
    <w:name w:val="EndNote Bibliography Title Char"/>
    <w:basedOn w:val="BodyTextChar"/>
    <w:link w:val="EndNoteBibliographyTitle"/>
    <w:rsid w:val="00C747E7"/>
    <w:rPr>
      <w:rFonts w:ascii="Calibri" w:hAnsi="Calibri" w:cs="Calibri"/>
    </w:rPr>
  </w:style>
  <w:style w:type="paragraph" w:customStyle="1" w:styleId="EndNoteBibliography">
    <w:name w:val="EndNote Bibliography"/>
    <w:basedOn w:val="Normal"/>
    <w:link w:val="EndNoteBibliographyChar"/>
    <w:rsid w:val="00C747E7"/>
    <w:rPr>
      <w:rFonts w:ascii="Calibri" w:hAnsi="Calibri" w:cs="Calibri"/>
    </w:rPr>
  </w:style>
  <w:style w:type="character" w:customStyle="1" w:styleId="EndNoteBibliographyChar">
    <w:name w:val="EndNote Bibliography Char"/>
    <w:basedOn w:val="BodyTextChar"/>
    <w:link w:val="EndNoteBibliography"/>
    <w:rsid w:val="00C747E7"/>
    <w:rPr>
      <w:rFonts w:ascii="Calibri" w:hAnsi="Calibri" w:cs="Calibri"/>
    </w:rPr>
  </w:style>
  <w:style w:type="character" w:styleId="Hyperlink">
    <w:name w:val="Hyperlink"/>
    <w:basedOn w:val="DefaultParagraphFont"/>
    <w:uiPriority w:val="99"/>
    <w:unhideWhenUsed/>
    <w:rsid w:val="0057197A"/>
    <w:rPr>
      <w:color w:val="0563C1" w:themeColor="hyperlink"/>
      <w:u w:val="single"/>
    </w:rPr>
  </w:style>
  <w:style w:type="character" w:styleId="UnresolvedMention">
    <w:name w:val="Unresolved Mention"/>
    <w:basedOn w:val="DefaultParagraphFont"/>
    <w:uiPriority w:val="99"/>
    <w:semiHidden/>
    <w:unhideWhenUsed/>
    <w:rsid w:val="0057197A"/>
    <w:rPr>
      <w:color w:val="605E5C"/>
      <w:shd w:val="clear" w:color="auto" w:fill="E1DFDD"/>
    </w:rPr>
  </w:style>
  <w:style w:type="paragraph" w:styleId="Caption">
    <w:name w:val="caption"/>
    <w:basedOn w:val="Normal"/>
    <w:next w:val="Normal"/>
    <w:uiPriority w:val="35"/>
    <w:unhideWhenUsed/>
    <w:qFormat/>
    <w:rsid w:val="007575F1"/>
    <w:pPr>
      <w:spacing w:after="200"/>
    </w:pPr>
    <w:rPr>
      <w:i/>
      <w:iCs/>
      <w:color w:val="44546A" w:themeColor="text2"/>
      <w:sz w:val="18"/>
      <w:szCs w:val="18"/>
    </w:rPr>
  </w:style>
  <w:style w:type="table" w:styleId="TableGrid">
    <w:name w:val="Table Grid"/>
    <w:basedOn w:val="TableNormal"/>
    <w:uiPriority w:val="39"/>
    <w:rsid w:val="008E3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5B4C"/>
    <w:rPr>
      <w:color w:val="808080"/>
    </w:rPr>
  </w:style>
  <w:style w:type="character" w:customStyle="1" w:styleId="Heading1Char">
    <w:name w:val="Heading 1 Char"/>
    <w:basedOn w:val="DefaultParagraphFont"/>
    <w:link w:val="Heading1"/>
    <w:uiPriority w:val="9"/>
    <w:rsid w:val="005406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6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59B1"/>
    <w:pPr>
      <w:spacing w:before="480" w:line="276" w:lineRule="auto"/>
      <w:outlineLvl w:val="9"/>
    </w:pPr>
    <w:rPr>
      <w:b/>
      <w:bCs/>
      <w:sz w:val="28"/>
      <w:szCs w:val="28"/>
    </w:rPr>
  </w:style>
  <w:style w:type="paragraph" w:styleId="TOC1">
    <w:name w:val="toc 1"/>
    <w:basedOn w:val="Normal"/>
    <w:next w:val="Normal"/>
    <w:autoRedefine/>
    <w:uiPriority w:val="39"/>
    <w:unhideWhenUsed/>
    <w:rsid w:val="009559B1"/>
    <w:pPr>
      <w:spacing w:before="120"/>
    </w:pPr>
    <w:rPr>
      <w:rFonts w:cstheme="minorHAnsi"/>
      <w:b/>
      <w:bCs/>
      <w:i/>
      <w:iCs/>
      <w:szCs w:val="28"/>
    </w:rPr>
  </w:style>
  <w:style w:type="paragraph" w:styleId="TOC2">
    <w:name w:val="toc 2"/>
    <w:basedOn w:val="Normal"/>
    <w:next w:val="Normal"/>
    <w:autoRedefine/>
    <w:uiPriority w:val="39"/>
    <w:unhideWhenUsed/>
    <w:rsid w:val="009559B1"/>
    <w:pPr>
      <w:spacing w:before="120"/>
      <w:ind w:left="240"/>
    </w:pPr>
    <w:rPr>
      <w:rFonts w:cstheme="minorHAnsi"/>
      <w:b/>
      <w:bCs/>
      <w:sz w:val="22"/>
      <w:szCs w:val="26"/>
    </w:rPr>
  </w:style>
  <w:style w:type="paragraph" w:styleId="TOC3">
    <w:name w:val="toc 3"/>
    <w:basedOn w:val="Normal"/>
    <w:next w:val="Normal"/>
    <w:autoRedefine/>
    <w:uiPriority w:val="39"/>
    <w:unhideWhenUsed/>
    <w:rsid w:val="009559B1"/>
    <w:pPr>
      <w:ind w:left="480"/>
    </w:pPr>
    <w:rPr>
      <w:rFonts w:cstheme="minorHAnsi"/>
      <w:sz w:val="20"/>
    </w:rPr>
  </w:style>
  <w:style w:type="paragraph" w:styleId="TOC4">
    <w:name w:val="toc 4"/>
    <w:basedOn w:val="Normal"/>
    <w:next w:val="Normal"/>
    <w:autoRedefine/>
    <w:uiPriority w:val="39"/>
    <w:semiHidden/>
    <w:unhideWhenUsed/>
    <w:rsid w:val="009559B1"/>
    <w:pPr>
      <w:ind w:left="720"/>
    </w:pPr>
    <w:rPr>
      <w:rFonts w:cstheme="minorHAnsi"/>
      <w:sz w:val="20"/>
    </w:rPr>
  </w:style>
  <w:style w:type="paragraph" w:styleId="TOC5">
    <w:name w:val="toc 5"/>
    <w:basedOn w:val="Normal"/>
    <w:next w:val="Normal"/>
    <w:autoRedefine/>
    <w:uiPriority w:val="39"/>
    <w:semiHidden/>
    <w:unhideWhenUsed/>
    <w:rsid w:val="009559B1"/>
    <w:pPr>
      <w:ind w:left="960"/>
    </w:pPr>
    <w:rPr>
      <w:rFonts w:cstheme="minorHAnsi"/>
      <w:sz w:val="20"/>
    </w:rPr>
  </w:style>
  <w:style w:type="paragraph" w:styleId="TOC6">
    <w:name w:val="toc 6"/>
    <w:basedOn w:val="Normal"/>
    <w:next w:val="Normal"/>
    <w:autoRedefine/>
    <w:uiPriority w:val="39"/>
    <w:semiHidden/>
    <w:unhideWhenUsed/>
    <w:rsid w:val="009559B1"/>
    <w:pPr>
      <w:ind w:left="1200"/>
    </w:pPr>
    <w:rPr>
      <w:rFonts w:cstheme="minorHAnsi"/>
      <w:sz w:val="20"/>
    </w:rPr>
  </w:style>
  <w:style w:type="paragraph" w:styleId="TOC7">
    <w:name w:val="toc 7"/>
    <w:basedOn w:val="Normal"/>
    <w:next w:val="Normal"/>
    <w:autoRedefine/>
    <w:uiPriority w:val="39"/>
    <w:semiHidden/>
    <w:unhideWhenUsed/>
    <w:rsid w:val="009559B1"/>
    <w:pPr>
      <w:ind w:left="1440"/>
    </w:pPr>
    <w:rPr>
      <w:rFonts w:cstheme="minorHAnsi"/>
      <w:sz w:val="20"/>
    </w:rPr>
  </w:style>
  <w:style w:type="paragraph" w:styleId="TOC8">
    <w:name w:val="toc 8"/>
    <w:basedOn w:val="Normal"/>
    <w:next w:val="Normal"/>
    <w:autoRedefine/>
    <w:uiPriority w:val="39"/>
    <w:semiHidden/>
    <w:unhideWhenUsed/>
    <w:rsid w:val="009559B1"/>
    <w:pPr>
      <w:ind w:left="1680"/>
    </w:pPr>
    <w:rPr>
      <w:rFonts w:cstheme="minorHAnsi"/>
      <w:sz w:val="20"/>
    </w:rPr>
  </w:style>
  <w:style w:type="paragraph" w:styleId="TOC9">
    <w:name w:val="toc 9"/>
    <w:basedOn w:val="Normal"/>
    <w:next w:val="Normal"/>
    <w:autoRedefine/>
    <w:uiPriority w:val="39"/>
    <w:semiHidden/>
    <w:unhideWhenUsed/>
    <w:rsid w:val="009559B1"/>
    <w:pPr>
      <w:ind w:left="1920"/>
    </w:pPr>
    <w:rPr>
      <w:rFonts w:cstheme="minorHAnsi"/>
      <w:sz w:val="20"/>
    </w:rPr>
  </w:style>
  <w:style w:type="paragraph" w:styleId="FootnoteText">
    <w:name w:val="footnote text"/>
    <w:basedOn w:val="Normal"/>
    <w:link w:val="FootnoteTextChar"/>
    <w:uiPriority w:val="99"/>
    <w:semiHidden/>
    <w:unhideWhenUsed/>
    <w:rsid w:val="005425F3"/>
    <w:rPr>
      <w:sz w:val="20"/>
      <w:szCs w:val="20"/>
    </w:rPr>
  </w:style>
  <w:style w:type="character" w:customStyle="1" w:styleId="FootnoteTextChar">
    <w:name w:val="Footnote Text Char"/>
    <w:basedOn w:val="DefaultParagraphFont"/>
    <w:link w:val="FootnoteText"/>
    <w:uiPriority w:val="99"/>
    <w:semiHidden/>
    <w:rsid w:val="005425F3"/>
    <w:rPr>
      <w:sz w:val="20"/>
      <w:szCs w:val="20"/>
    </w:rPr>
  </w:style>
  <w:style w:type="character" w:styleId="FootnoteReference">
    <w:name w:val="footnote reference"/>
    <w:basedOn w:val="DefaultParagraphFont"/>
    <w:uiPriority w:val="99"/>
    <w:semiHidden/>
    <w:unhideWhenUsed/>
    <w:rsid w:val="005425F3"/>
    <w:rPr>
      <w:vertAlign w:val="superscript"/>
    </w:rPr>
  </w:style>
  <w:style w:type="character" w:styleId="CommentReference">
    <w:name w:val="annotation reference"/>
    <w:basedOn w:val="DefaultParagraphFont"/>
    <w:uiPriority w:val="99"/>
    <w:semiHidden/>
    <w:unhideWhenUsed/>
    <w:rsid w:val="0098611E"/>
    <w:rPr>
      <w:sz w:val="16"/>
      <w:szCs w:val="16"/>
    </w:rPr>
  </w:style>
  <w:style w:type="paragraph" w:styleId="CommentText">
    <w:name w:val="annotation text"/>
    <w:basedOn w:val="Normal"/>
    <w:link w:val="CommentTextChar"/>
    <w:uiPriority w:val="99"/>
    <w:semiHidden/>
    <w:unhideWhenUsed/>
    <w:rsid w:val="0098611E"/>
    <w:rPr>
      <w:sz w:val="20"/>
      <w:szCs w:val="20"/>
    </w:rPr>
  </w:style>
  <w:style w:type="character" w:customStyle="1" w:styleId="CommentTextChar">
    <w:name w:val="Comment Text Char"/>
    <w:basedOn w:val="DefaultParagraphFont"/>
    <w:link w:val="CommentText"/>
    <w:uiPriority w:val="99"/>
    <w:semiHidden/>
    <w:rsid w:val="0098611E"/>
    <w:rPr>
      <w:sz w:val="20"/>
      <w:szCs w:val="20"/>
    </w:rPr>
  </w:style>
  <w:style w:type="paragraph" w:styleId="CommentSubject">
    <w:name w:val="annotation subject"/>
    <w:basedOn w:val="CommentText"/>
    <w:next w:val="CommentText"/>
    <w:link w:val="CommentSubjectChar"/>
    <w:uiPriority w:val="99"/>
    <w:semiHidden/>
    <w:unhideWhenUsed/>
    <w:rsid w:val="0098611E"/>
    <w:rPr>
      <w:b/>
      <w:bCs/>
    </w:rPr>
  </w:style>
  <w:style w:type="character" w:customStyle="1" w:styleId="CommentSubjectChar">
    <w:name w:val="Comment Subject Char"/>
    <w:basedOn w:val="CommentTextChar"/>
    <w:link w:val="CommentSubject"/>
    <w:uiPriority w:val="99"/>
    <w:semiHidden/>
    <w:rsid w:val="0098611E"/>
    <w:rPr>
      <w:b/>
      <w:bCs/>
      <w:sz w:val="20"/>
      <w:szCs w:val="20"/>
    </w:rPr>
  </w:style>
  <w:style w:type="paragraph" w:styleId="TableofFigures">
    <w:name w:val="table of figures"/>
    <w:basedOn w:val="Normal"/>
    <w:next w:val="Normal"/>
    <w:uiPriority w:val="99"/>
    <w:unhideWhenUsed/>
    <w:rsid w:val="008C78A4"/>
    <w:pPr>
      <w:ind w:left="480" w:hanging="480"/>
    </w:pPr>
    <w:rPr>
      <w:rFonts w:cstheme="minorHAnsi"/>
      <w:smallCaps/>
      <w:sz w:val="20"/>
    </w:rPr>
  </w:style>
  <w:style w:type="table" w:styleId="GridTable3">
    <w:name w:val="Grid Table 3"/>
    <w:basedOn w:val="TableNormal"/>
    <w:uiPriority w:val="48"/>
    <w:rsid w:val="009D6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customStyle="1" w:styleId="TableGrid1">
    <w:name w:val="Table Grid1"/>
    <w:basedOn w:val="TableNormal"/>
    <w:next w:val="TableGrid"/>
    <w:rsid w:val="006C26C2"/>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on">
    <w:name w:val="Revision"/>
    <w:hidden/>
    <w:uiPriority w:val="99"/>
    <w:semiHidden/>
    <w:rsid w:val="0027247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69">
      <w:bodyDiv w:val="1"/>
      <w:marLeft w:val="0"/>
      <w:marRight w:val="0"/>
      <w:marTop w:val="0"/>
      <w:marBottom w:val="0"/>
      <w:divBdr>
        <w:top w:val="none" w:sz="0" w:space="0" w:color="auto"/>
        <w:left w:val="none" w:sz="0" w:space="0" w:color="auto"/>
        <w:bottom w:val="none" w:sz="0" w:space="0" w:color="auto"/>
        <w:right w:val="none" w:sz="0" w:space="0" w:color="auto"/>
      </w:divBdr>
    </w:div>
    <w:div w:id="431509598">
      <w:bodyDiv w:val="1"/>
      <w:marLeft w:val="0"/>
      <w:marRight w:val="0"/>
      <w:marTop w:val="0"/>
      <w:marBottom w:val="0"/>
      <w:divBdr>
        <w:top w:val="none" w:sz="0" w:space="0" w:color="auto"/>
        <w:left w:val="none" w:sz="0" w:space="0" w:color="auto"/>
        <w:bottom w:val="none" w:sz="0" w:space="0" w:color="auto"/>
        <w:right w:val="none" w:sz="0" w:space="0" w:color="auto"/>
      </w:divBdr>
      <w:divsChild>
        <w:div w:id="1926962259">
          <w:marLeft w:val="0"/>
          <w:marRight w:val="0"/>
          <w:marTop w:val="0"/>
          <w:marBottom w:val="0"/>
          <w:divBdr>
            <w:top w:val="none" w:sz="0" w:space="0" w:color="auto"/>
            <w:left w:val="none" w:sz="0" w:space="0" w:color="auto"/>
            <w:bottom w:val="none" w:sz="0" w:space="0" w:color="auto"/>
            <w:right w:val="none" w:sz="0" w:space="0" w:color="auto"/>
          </w:divBdr>
          <w:divsChild>
            <w:div w:id="1743722524">
              <w:marLeft w:val="0"/>
              <w:marRight w:val="0"/>
              <w:marTop w:val="0"/>
              <w:marBottom w:val="0"/>
              <w:divBdr>
                <w:top w:val="none" w:sz="0" w:space="0" w:color="auto"/>
                <w:left w:val="none" w:sz="0" w:space="0" w:color="auto"/>
                <w:bottom w:val="none" w:sz="0" w:space="0" w:color="auto"/>
                <w:right w:val="none" w:sz="0" w:space="0" w:color="auto"/>
              </w:divBdr>
              <w:divsChild>
                <w:div w:id="14010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9111">
      <w:bodyDiv w:val="1"/>
      <w:marLeft w:val="0"/>
      <w:marRight w:val="0"/>
      <w:marTop w:val="0"/>
      <w:marBottom w:val="0"/>
      <w:divBdr>
        <w:top w:val="none" w:sz="0" w:space="0" w:color="auto"/>
        <w:left w:val="none" w:sz="0" w:space="0" w:color="auto"/>
        <w:bottom w:val="none" w:sz="0" w:space="0" w:color="auto"/>
        <w:right w:val="none" w:sz="0" w:space="0" w:color="auto"/>
      </w:divBdr>
      <w:divsChild>
        <w:div w:id="148637020">
          <w:marLeft w:val="0"/>
          <w:marRight w:val="0"/>
          <w:marTop w:val="0"/>
          <w:marBottom w:val="0"/>
          <w:divBdr>
            <w:top w:val="none" w:sz="0" w:space="0" w:color="auto"/>
            <w:left w:val="none" w:sz="0" w:space="0" w:color="auto"/>
            <w:bottom w:val="none" w:sz="0" w:space="0" w:color="auto"/>
            <w:right w:val="none" w:sz="0" w:space="0" w:color="auto"/>
          </w:divBdr>
          <w:divsChild>
            <w:div w:id="1601642378">
              <w:marLeft w:val="0"/>
              <w:marRight w:val="0"/>
              <w:marTop w:val="0"/>
              <w:marBottom w:val="0"/>
              <w:divBdr>
                <w:top w:val="none" w:sz="0" w:space="0" w:color="auto"/>
                <w:left w:val="none" w:sz="0" w:space="0" w:color="auto"/>
                <w:bottom w:val="none" w:sz="0" w:space="0" w:color="auto"/>
                <w:right w:val="none" w:sz="0" w:space="0" w:color="auto"/>
              </w:divBdr>
              <w:divsChild>
                <w:div w:id="1367759037">
                  <w:marLeft w:val="0"/>
                  <w:marRight w:val="0"/>
                  <w:marTop w:val="0"/>
                  <w:marBottom w:val="0"/>
                  <w:divBdr>
                    <w:top w:val="none" w:sz="0" w:space="0" w:color="auto"/>
                    <w:left w:val="none" w:sz="0" w:space="0" w:color="auto"/>
                    <w:bottom w:val="none" w:sz="0" w:space="0" w:color="auto"/>
                    <w:right w:val="none" w:sz="0" w:space="0" w:color="auto"/>
                  </w:divBdr>
                </w:div>
              </w:divsChild>
            </w:div>
            <w:div w:id="1312557757">
              <w:marLeft w:val="0"/>
              <w:marRight w:val="0"/>
              <w:marTop w:val="0"/>
              <w:marBottom w:val="0"/>
              <w:divBdr>
                <w:top w:val="none" w:sz="0" w:space="0" w:color="auto"/>
                <w:left w:val="none" w:sz="0" w:space="0" w:color="auto"/>
                <w:bottom w:val="none" w:sz="0" w:space="0" w:color="auto"/>
                <w:right w:val="none" w:sz="0" w:space="0" w:color="auto"/>
              </w:divBdr>
              <w:divsChild>
                <w:div w:id="331418367">
                  <w:marLeft w:val="0"/>
                  <w:marRight w:val="0"/>
                  <w:marTop w:val="0"/>
                  <w:marBottom w:val="0"/>
                  <w:divBdr>
                    <w:top w:val="none" w:sz="0" w:space="0" w:color="auto"/>
                    <w:left w:val="none" w:sz="0" w:space="0" w:color="auto"/>
                    <w:bottom w:val="none" w:sz="0" w:space="0" w:color="auto"/>
                    <w:right w:val="none" w:sz="0" w:space="0" w:color="auto"/>
                  </w:divBdr>
                  <w:divsChild>
                    <w:div w:id="250816765">
                      <w:marLeft w:val="0"/>
                      <w:marRight w:val="0"/>
                      <w:marTop w:val="0"/>
                      <w:marBottom w:val="0"/>
                      <w:divBdr>
                        <w:top w:val="none" w:sz="0" w:space="0" w:color="auto"/>
                        <w:left w:val="none" w:sz="0" w:space="0" w:color="auto"/>
                        <w:bottom w:val="none" w:sz="0" w:space="0" w:color="auto"/>
                        <w:right w:val="none" w:sz="0" w:space="0" w:color="auto"/>
                      </w:divBdr>
                      <w:divsChild>
                        <w:div w:id="277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5493">
                  <w:marLeft w:val="0"/>
                  <w:marRight w:val="0"/>
                  <w:marTop w:val="0"/>
                  <w:marBottom w:val="0"/>
                  <w:divBdr>
                    <w:top w:val="none" w:sz="0" w:space="0" w:color="auto"/>
                    <w:left w:val="none" w:sz="0" w:space="0" w:color="auto"/>
                    <w:bottom w:val="none" w:sz="0" w:space="0" w:color="auto"/>
                    <w:right w:val="none" w:sz="0" w:space="0" w:color="auto"/>
                  </w:divBdr>
                  <w:divsChild>
                    <w:div w:id="269557395">
                      <w:marLeft w:val="0"/>
                      <w:marRight w:val="0"/>
                      <w:marTop w:val="0"/>
                      <w:marBottom w:val="0"/>
                      <w:divBdr>
                        <w:top w:val="none" w:sz="0" w:space="0" w:color="auto"/>
                        <w:left w:val="none" w:sz="0" w:space="0" w:color="auto"/>
                        <w:bottom w:val="none" w:sz="0" w:space="0" w:color="auto"/>
                        <w:right w:val="none" w:sz="0" w:space="0" w:color="auto"/>
                      </w:divBdr>
                      <w:divsChild>
                        <w:div w:id="1738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07720">
              <w:marLeft w:val="0"/>
              <w:marRight w:val="0"/>
              <w:marTop w:val="0"/>
              <w:marBottom w:val="0"/>
              <w:divBdr>
                <w:top w:val="none" w:sz="0" w:space="0" w:color="auto"/>
                <w:left w:val="none" w:sz="0" w:space="0" w:color="auto"/>
                <w:bottom w:val="none" w:sz="0" w:space="0" w:color="auto"/>
                <w:right w:val="none" w:sz="0" w:space="0" w:color="auto"/>
              </w:divBdr>
              <w:divsChild>
                <w:div w:id="1729458221">
                  <w:marLeft w:val="0"/>
                  <w:marRight w:val="0"/>
                  <w:marTop w:val="0"/>
                  <w:marBottom w:val="0"/>
                  <w:divBdr>
                    <w:top w:val="none" w:sz="0" w:space="0" w:color="auto"/>
                    <w:left w:val="none" w:sz="0" w:space="0" w:color="auto"/>
                    <w:bottom w:val="none" w:sz="0" w:space="0" w:color="auto"/>
                    <w:right w:val="none" w:sz="0" w:space="0" w:color="auto"/>
                  </w:divBdr>
                  <w:divsChild>
                    <w:div w:id="12389112">
                      <w:marLeft w:val="0"/>
                      <w:marRight w:val="0"/>
                      <w:marTop w:val="0"/>
                      <w:marBottom w:val="0"/>
                      <w:divBdr>
                        <w:top w:val="none" w:sz="0" w:space="0" w:color="auto"/>
                        <w:left w:val="none" w:sz="0" w:space="0" w:color="auto"/>
                        <w:bottom w:val="none" w:sz="0" w:space="0" w:color="auto"/>
                        <w:right w:val="none" w:sz="0" w:space="0" w:color="auto"/>
                      </w:divBdr>
                      <w:divsChild>
                        <w:div w:id="1831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608">
                  <w:marLeft w:val="0"/>
                  <w:marRight w:val="0"/>
                  <w:marTop w:val="0"/>
                  <w:marBottom w:val="0"/>
                  <w:divBdr>
                    <w:top w:val="none" w:sz="0" w:space="0" w:color="auto"/>
                    <w:left w:val="none" w:sz="0" w:space="0" w:color="auto"/>
                    <w:bottom w:val="none" w:sz="0" w:space="0" w:color="auto"/>
                    <w:right w:val="none" w:sz="0" w:space="0" w:color="auto"/>
                  </w:divBdr>
                  <w:divsChild>
                    <w:div w:id="966855937">
                      <w:marLeft w:val="0"/>
                      <w:marRight w:val="0"/>
                      <w:marTop w:val="0"/>
                      <w:marBottom w:val="0"/>
                      <w:divBdr>
                        <w:top w:val="none" w:sz="0" w:space="0" w:color="auto"/>
                        <w:left w:val="none" w:sz="0" w:space="0" w:color="auto"/>
                        <w:bottom w:val="none" w:sz="0" w:space="0" w:color="auto"/>
                        <w:right w:val="none" w:sz="0" w:space="0" w:color="auto"/>
                      </w:divBdr>
                      <w:divsChild>
                        <w:div w:id="281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2936">
              <w:marLeft w:val="0"/>
              <w:marRight w:val="0"/>
              <w:marTop w:val="0"/>
              <w:marBottom w:val="0"/>
              <w:divBdr>
                <w:top w:val="none" w:sz="0" w:space="0" w:color="auto"/>
                <w:left w:val="none" w:sz="0" w:space="0" w:color="auto"/>
                <w:bottom w:val="none" w:sz="0" w:space="0" w:color="auto"/>
                <w:right w:val="none" w:sz="0" w:space="0" w:color="auto"/>
              </w:divBdr>
              <w:divsChild>
                <w:div w:id="564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77671">
      <w:bodyDiv w:val="1"/>
      <w:marLeft w:val="0"/>
      <w:marRight w:val="0"/>
      <w:marTop w:val="0"/>
      <w:marBottom w:val="0"/>
      <w:divBdr>
        <w:top w:val="none" w:sz="0" w:space="0" w:color="auto"/>
        <w:left w:val="none" w:sz="0" w:space="0" w:color="auto"/>
        <w:bottom w:val="none" w:sz="0" w:space="0" w:color="auto"/>
        <w:right w:val="none" w:sz="0" w:space="0" w:color="auto"/>
      </w:divBdr>
      <w:divsChild>
        <w:div w:id="1450927673">
          <w:marLeft w:val="720"/>
          <w:marRight w:val="0"/>
          <w:marTop w:val="0"/>
          <w:marBottom w:val="0"/>
          <w:divBdr>
            <w:top w:val="none" w:sz="0" w:space="0" w:color="auto"/>
            <w:left w:val="none" w:sz="0" w:space="0" w:color="auto"/>
            <w:bottom w:val="none" w:sz="0" w:space="0" w:color="auto"/>
            <w:right w:val="none" w:sz="0" w:space="0" w:color="auto"/>
          </w:divBdr>
        </w:div>
      </w:divsChild>
    </w:div>
    <w:div w:id="1027217474">
      <w:bodyDiv w:val="1"/>
      <w:marLeft w:val="0"/>
      <w:marRight w:val="0"/>
      <w:marTop w:val="0"/>
      <w:marBottom w:val="0"/>
      <w:divBdr>
        <w:top w:val="none" w:sz="0" w:space="0" w:color="auto"/>
        <w:left w:val="none" w:sz="0" w:space="0" w:color="auto"/>
        <w:bottom w:val="none" w:sz="0" w:space="0" w:color="auto"/>
        <w:right w:val="none" w:sz="0" w:space="0" w:color="auto"/>
      </w:divBdr>
      <w:divsChild>
        <w:div w:id="260257600">
          <w:marLeft w:val="0"/>
          <w:marRight w:val="0"/>
          <w:marTop w:val="15"/>
          <w:marBottom w:val="0"/>
          <w:divBdr>
            <w:top w:val="none" w:sz="0" w:space="0" w:color="auto"/>
            <w:left w:val="none" w:sz="0" w:space="0" w:color="auto"/>
            <w:bottom w:val="none" w:sz="0" w:space="0" w:color="auto"/>
            <w:right w:val="none" w:sz="0" w:space="0" w:color="auto"/>
          </w:divBdr>
          <w:divsChild>
            <w:div w:id="1430734800">
              <w:marLeft w:val="0"/>
              <w:marRight w:val="0"/>
              <w:marTop w:val="0"/>
              <w:marBottom w:val="0"/>
              <w:divBdr>
                <w:top w:val="none" w:sz="0" w:space="0" w:color="auto"/>
                <w:left w:val="none" w:sz="0" w:space="0" w:color="auto"/>
                <w:bottom w:val="none" w:sz="0" w:space="0" w:color="auto"/>
                <w:right w:val="none" w:sz="0" w:space="0" w:color="auto"/>
              </w:divBdr>
              <w:divsChild>
                <w:div w:id="947279286">
                  <w:marLeft w:val="0"/>
                  <w:marRight w:val="0"/>
                  <w:marTop w:val="0"/>
                  <w:marBottom w:val="0"/>
                  <w:divBdr>
                    <w:top w:val="none" w:sz="0" w:space="0" w:color="auto"/>
                    <w:left w:val="none" w:sz="0" w:space="0" w:color="auto"/>
                    <w:bottom w:val="none" w:sz="0" w:space="0" w:color="auto"/>
                    <w:right w:val="none" w:sz="0" w:space="0" w:color="auto"/>
                  </w:divBdr>
                </w:div>
                <w:div w:id="1212687573">
                  <w:marLeft w:val="0"/>
                  <w:marRight w:val="0"/>
                  <w:marTop w:val="0"/>
                  <w:marBottom w:val="0"/>
                  <w:divBdr>
                    <w:top w:val="none" w:sz="0" w:space="0" w:color="auto"/>
                    <w:left w:val="none" w:sz="0" w:space="0" w:color="auto"/>
                    <w:bottom w:val="none" w:sz="0" w:space="0" w:color="auto"/>
                    <w:right w:val="none" w:sz="0" w:space="0" w:color="auto"/>
                  </w:divBdr>
                </w:div>
                <w:div w:id="599333286">
                  <w:marLeft w:val="0"/>
                  <w:marRight w:val="0"/>
                  <w:marTop w:val="0"/>
                  <w:marBottom w:val="0"/>
                  <w:divBdr>
                    <w:top w:val="none" w:sz="0" w:space="0" w:color="auto"/>
                    <w:left w:val="none" w:sz="0" w:space="0" w:color="auto"/>
                    <w:bottom w:val="none" w:sz="0" w:space="0" w:color="auto"/>
                    <w:right w:val="none" w:sz="0" w:space="0" w:color="auto"/>
                  </w:divBdr>
                </w:div>
                <w:div w:id="2066297359">
                  <w:marLeft w:val="0"/>
                  <w:marRight w:val="0"/>
                  <w:marTop w:val="0"/>
                  <w:marBottom w:val="0"/>
                  <w:divBdr>
                    <w:top w:val="none" w:sz="0" w:space="0" w:color="auto"/>
                    <w:left w:val="none" w:sz="0" w:space="0" w:color="auto"/>
                    <w:bottom w:val="none" w:sz="0" w:space="0" w:color="auto"/>
                    <w:right w:val="none" w:sz="0" w:space="0" w:color="auto"/>
                  </w:divBdr>
                </w:div>
                <w:div w:id="216432211">
                  <w:marLeft w:val="0"/>
                  <w:marRight w:val="0"/>
                  <w:marTop w:val="0"/>
                  <w:marBottom w:val="0"/>
                  <w:divBdr>
                    <w:top w:val="none" w:sz="0" w:space="0" w:color="auto"/>
                    <w:left w:val="none" w:sz="0" w:space="0" w:color="auto"/>
                    <w:bottom w:val="none" w:sz="0" w:space="0" w:color="auto"/>
                    <w:right w:val="none" w:sz="0" w:space="0" w:color="auto"/>
                  </w:divBdr>
                </w:div>
                <w:div w:id="1372456395">
                  <w:marLeft w:val="0"/>
                  <w:marRight w:val="0"/>
                  <w:marTop w:val="0"/>
                  <w:marBottom w:val="0"/>
                  <w:divBdr>
                    <w:top w:val="none" w:sz="0" w:space="0" w:color="auto"/>
                    <w:left w:val="none" w:sz="0" w:space="0" w:color="auto"/>
                    <w:bottom w:val="none" w:sz="0" w:space="0" w:color="auto"/>
                    <w:right w:val="none" w:sz="0" w:space="0" w:color="auto"/>
                  </w:divBdr>
                </w:div>
                <w:div w:id="938415547">
                  <w:marLeft w:val="0"/>
                  <w:marRight w:val="0"/>
                  <w:marTop w:val="0"/>
                  <w:marBottom w:val="0"/>
                  <w:divBdr>
                    <w:top w:val="none" w:sz="0" w:space="0" w:color="auto"/>
                    <w:left w:val="none" w:sz="0" w:space="0" w:color="auto"/>
                    <w:bottom w:val="none" w:sz="0" w:space="0" w:color="auto"/>
                    <w:right w:val="none" w:sz="0" w:space="0" w:color="auto"/>
                  </w:divBdr>
                </w:div>
                <w:div w:id="671757459">
                  <w:marLeft w:val="0"/>
                  <w:marRight w:val="0"/>
                  <w:marTop w:val="0"/>
                  <w:marBottom w:val="0"/>
                  <w:divBdr>
                    <w:top w:val="none" w:sz="0" w:space="0" w:color="auto"/>
                    <w:left w:val="none" w:sz="0" w:space="0" w:color="auto"/>
                    <w:bottom w:val="none" w:sz="0" w:space="0" w:color="auto"/>
                    <w:right w:val="none" w:sz="0" w:space="0" w:color="auto"/>
                  </w:divBdr>
                </w:div>
                <w:div w:id="1929996417">
                  <w:marLeft w:val="0"/>
                  <w:marRight w:val="0"/>
                  <w:marTop w:val="0"/>
                  <w:marBottom w:val="0"/>
                  <w:divBdr>
                    <w:top w:val="none" w:sz="0" w:space="0" w:color="auto"/>
                    <w:left w:val="none" w:sz="0" w:space="0" w:color="auto"/>
                    <w:bottom w:val="none" w:sz="0" w:space="0" w:color="auto"/>
                    <w:right w:val="none" w:sz="0" w:space="0" w:color="auto"/>
                  </w:divBdr>
                </w:div>
                <w:div w:id="859392257">
                  <w:marLeft w:val="0"/>
                  <w:marRight w:val="0"/>
                  <w:marTop w:val="0"/>
                  <w:marBottom w:val="0"/>
                  <w:divBdr>
                    <w:top w:val="none" w:sz="0" w:space="0" w:color="auto"/>
                    <w:left w:val="none" w:sz="0" w:space="0" w:color="auto"/>
                    <w:bottom w:val="none" w:sz="0" w:space="0" w:color="auto"/>
                    <w:right w:val="none" w:sz="0" w:space="0" w:color="auto"/>
                  </w:divBdr>
                </w:div>
                <w:div w:id="1350180369">
                  <w:marLeft w:val="0"/>
                  <w:marRight w:val="0"/>
                  <w:marTop w:val="0"/>
                  <w:marBottom w:val="0"/>
                  <w:divBdr>
                    <w:top w:val="none" w:sz="0" w:space="0" w:color="auto"/>
                    <w:left w:val="none" w:sz="0" w:space="0" w:color="auto"/>
                    <w:bottom w:val="none" w:sz="0" w:space="0" w:color="auto"/>
                    <w:right w:val="none" w:sz="0" w:space="0" w:color="auto"/>
                  </w:divBdr>
                </w:div>
                <w:div w:id="1904751577">
                  <w:marLeft w:val="0"/>
                  <w:marRight w:val="0"/>
                  <w:marTop w:val="0"/>
                  <w:marBottom w:val="0"/>
                  <w:divBdr>
                    <w:top w:val="none" w:sz="0" w:space="0" w:color="auto"/>
                    <w:left w:val="none" w:sz="0" w:space="0" w:color="auto"/>
                    <w:bottom w:val="none" w:sz="0" w:space="0" w:color="auto"/>
                    <w:right w:val="none" w:sz="0" w:space="0" w:color="auto"/>
                  </w:divBdr>
                </w:div>
                <w:div w:id="338586915">
                  <w:marLeft w:val="0"/>
                  <w:marRight w:val="0"/>
                  <w:marTop w:val="0"/>
                  <w:marBottom w:val="0"/>
                  <w:divBdr>
                    <w:top w:val="none" w:sz="0" w:space="0" w:color="auto"/>
                    <w:left w:val="none" w:sz="0" w:space="0" w:color="auto"/>
                    <w:bottom w:val="none" w:sz="0" w:space="0" w:color="auto"/>
                    <w:right w:val="none" w:sz="0" w:space="0" w:color="auto"/>
                  </w:divBdr>
                </w:div>
                <w:div w:id="303631817">
                  <w:marLeft w:val="0"/>
                  <w:marRight w:val="0"/>
                  <w:marTop w:val="0"/>
                  <w:marBottom w:val="0"/>
                  <w:divBdr>
                    <w:top w:val="none" w:sz="0" w:space="0" w:color="auto"/>
                    <w:left w:val="none" w:sz="0" w:space="0" w:color="auto"/>
                    <w:bottom w:val="none" w:sz="0" w:space="0" w:color="auto"/>
                    <w:right w:val="none" w:sz="0" w:space="0" w:color="auto"/>
                  </w:divBdr>
                </w:div>
                <w:div w:id="1467696138">
                  <w:marLeft w:val="0"/>
                  <w:marRight w:val="0"/>
                  <w:marTop w:val="0"/>
                  <w:marBottom w:val="0"/>
                  <w:divBdr>
                    <w:top w:val="none" w:sz="0" w:space="0" w:color="auto"/>
                    <w:left w:val="none" w:sz="0" w:space="0" w:color="auto"/>
                    <w:bottom w:val="none" w:sz="0" w:space="0" w:color="auto"/>
                    <w:right w:val="none" w:sz="0" w:space="0" w:color="auto"/>
                  </w:divBdr>
                </w:div>
                <w:div w:id="1181312545">
                  <w:marLeft w:val="0"/>
                  <w:marRight w:val="0"/>
                  <w:marTop w:val="0"/>
                  <w:marBottom w:val="0"/>
                  <w:divBdr>
                    <w:top w:val="none" w:sz="0" w:space="0" w:color="auto"/>
                    <w:left w:val="none" w:sz="0" w:space="0" w:color="auto"/>
                    <w:bottom w:val="none" w:sz="0" w:space="0" w:color="auto"/>
                    <w:right w:val="none" w:sz="0" w:space="0" w:color="auto"/>
                  </w:divBdr>
                </w:div>
                <w:div w:id="720207649">
                  <w:marLeft w:val="0"/>
                  <w:marRight w:val="0"/>
                  <w:marTop w:val="0"/>
                  <w:marBottom w:val="0"/>
                  <w:divBdr>
                    <w:top w:val="none" w:sz="0" w:space="0" w:color="auto"/>
                    <w:left w:val="none" w:sz="0" w:space="0" w:color="auto"/>
                    <w:bottom w:val="none" w:sz="0" w:space="0" w:color="auto"/>
                    <w:right w:val="none" w:sz="0" w:space="0" w:color="auto"/>
                  </w:divBdr>
                </w:div>
                <w:div w:id="816265935">
                  <w:marLeft w:val="0"/>
                  <w:marRight w:val="0"/>
                  <w:marTop w:val="0"/>
                  <w:marBottom w:val="0"/>
                  <w:divBdr>
                    <w:top w:val="none" w:sz="0" w:space="0" w:color="auto"/>
                    <w:left w:val="none" w:sz="0" w:space="0" w:color="auto"/>
                    <w:bottom w:val="none" w:sz="0" w:space="0" w:color="auto"/>
                    <w:right w:val="none" w:sz="0" w:space="0" w:color="auto"/>
                  </w:divBdr>
                </w:div>
                <w:div w:id="784157458">
                  <w:marLeft w:val="0"/>
                  <w:marRight w:val="0"/>
                  <w:marTop w:val="0"/>
                  <w:marBottom w:val="0"/>
                  <w:divBdr>
                    <w:top w:val="none" w:sz="0" w:space="0" w:color="auto"/>
                    <w:left w:val="none" w:sz="0" w:space="0" w:color="auto"/>
                    <w:bottom w:val="none" w:sz="0" w:space="0" w:color="auto"/>
                    <w:right w:val="none" w:sz="0" w:space="0" w:color="auto"/>
                  </w:divBdr>
                </w:div>
                <w:div w:id="299237396">
                  <w:marLeft w:val="0"/>
                  <w:marRight w:val="0"/>
                  <w:marTop w:val="0"/>
                  <w:marBottom w:val="0"/>
                  <w:divBdr>
                    <w:top w:val="none" w:sz="0" w:space="0" w:color="auto"/>
                    <w:left w:val="none" w:sz="0" w:space="0" w:color="auto"/>
                    <w:bottom w:val="none" w:sz="0" w:space="0" w:color="auto"/>
                    <w:right w:val="none" w:sz="0" w:space="0" w:color="auto"/>
                  </w:divBdr>
                </w:div>
                <w:div w:id="2108622671">
                  <w:marLeft w:val="0"/>
                  <w:marRight w:val="0"/>
                  <w:marTop w:val="0"/>
                  <w:marBottom w:val="0"/>
                  <w:divBdr>
                    <w:top w:val="none" w:sz="0" w:space="0" w:color="auto"/>
                    <w:left w:val="none" w:sz="0" w:space="0" w:color="auto"/>
                    <w:bottom w:val="none" w:sz="0" w:space="0" w:color="auto"/>
                    <w:right w:val="none" w:sz="0" w:space="0" w:color="auto"/>
                  </w:divBdr>
                </w:div>
                <w:div w:id="2072579118">
                  <w:marLeft w:val="0"/>
                  <w:marRight w:val="0"/>
                  <w:marTop w:val="0"/>
                  <w:marBottom w:val="0"/>
                  <w:divBdr>
                    <w:top w:val="none" w:sz="0" w:space="0" w:color="auto"/>
                    <w:left w:val="none" w:sz="0" w:space="0" w:color="auto"/>
                    <w:bottom w:val="none" w:sz="0" w:space="0" w:color="auto"/>
                    <w:right w:val="none" w:sz="0" w:space="0" w:color="auto"/>
                  </w:divBdr>
                </w:div>
                <w:div w:id="1392580823">
                  <w:marLeft w:val="0"/>
                  <w:marRight w:val="0"/>
                  <w:marTop w:val="0"/>
                  <w:marBottom w:val="0"/>
                  <w:divBdr>
                    <w:top w:val="none" w:sz="0" w:space="0" w:color="auto"/>
                    <w:left w:val="none" w:sz="0" w:space="0" w:color="auto"/>
                    <w:bottom w:val="none" w:sz="0" w:space="0" w:color="auto"/>
                    <w:right w:val="none" w:sz="0" w:space="0" w:color="auto"/>
                  </w:divBdr>
                </w:div>
                <w:div w:id="2087260841">
                  <w:marLeft w:val="0"/>
                  <w:marRight w:val="0"/>
                  <w:marTop w:val="0"/>
                  <w:marBottom w:val="0"/>
                  <w:divBdr>
                    <w:top w:val="none" w:sz="0" w:space="0" w:color="auto"/>
                    <w:left w:val="none" w:sz="0" w:space="0" w:color="auto"/>
                    <w:bottom w:val="none" w:sz="0" w:space="0" w:color="auto"/>
                    <w:right w:val="none" w:sz="0" w:space="0" w:color="auto"/>
                  </w:divBdr>
                </w:div>
                <w:div w:id="1608655725">
                  <w:marLeft w:val="0"/>
                  <w:marRight w:val="0"/>
                  <w:marTop w:val="0"/>
                  <w:marBottom w:val="0"/>
                  <w:divBdr>
                    <w:top w:val="none" w:sz="0" w:space="0" w:color="auto"/>
                    <w:left w:val="none" w:sz="0" w:space="0" w:color="auto"/>
                    <w:bottom w:val="none" w:sz="0" w:space="0" w:color="auto"/>
                    <w:right w:val="none" w:sz="0" w:space="0" w:color="auto"/>
                  </w:divBdr>
                </w:div>
                <w:div w:id="603660039">
                  <w:marLeft w:val="0"/>
                  <w:marRight w:val="0"/>
                  <w:marTop w:val="0"/>
                  <w:marBottom w:val="0"/>
                  <w:divBdr>
                    <w:top w:val="none" w:sz="0" w:space="0" w:color="auto"/>
                    <w:left w:val="none" w:sz="0" w:space="0" w:color="auto"/>
                    <w:bottom w:val="none" w:sz="0" w:space="0" w:color="auto"/>
                    <w:right w:val="none" w:sz="0" w:space="0" w:color="auto"/>
                  </w:divBdr>
                </w:div>
                <w:div w:id="1738243216">
                  <w:marLeft w:val="0"/>
                  <w:marRight w:val="0"/>
                  <w:marTop w:val="0"/>
                  <w:marBottom w:val="0"/>
                  <w:divBdr>
                    <w:top w:val="none" w:sz="0" w:space="0" w:color="auto"/>
                    <w:left w:val="none" w:sz="0" w:space="0" w:color="auto"/>
                    <w:bottom w:val="none" w:sz="0" w:space="0" w:color="auto"/>
                    <w:right w:val="none" w:sz="0" w:space="0" w:color="auto"/>
                  </w:divBdr>
                </w:div>
                <w:div w:id="1504707366">
                  <w:marLeft w:val="0"/>
                  <w:marRight w:val="0"/>
                  <w:marTop w:val="0"/>
                  <w:marBottom w:val="0"/>
                  <w:divBdr>
                    <w:top w:val="none" w:sz="0" w:space="0" w:color="auto"/>
                    <w:left w:val="none" w:sz="0" w:space="0" w:color="auto"/>
                    <w:bottom w:val="none" w:sz="0" w:space="0" w:color="auto"/>
                    <w:right w:val="none" w:sz="0" w:space="0" w:color="auto"/>
                  </w:divBdr>
                </w:div>
                <w:div w:id="1456295550">
                  <w:marLeft w:val="0"/>
                  <w:marRight w:val="0"/>
                  <w:marTop w:val="0"/>
                  <w:marBottom w:val="0"/>
                  <w:divBdr>
                    <w:top w:val="none" w:sz="0" w:space="0" w:color="auto"/>
                    <w:left w:val="none" w:sz="0" w:space="0" w:color="auto"/>
                    <w:bottom w:val="none" w:sz="0" w:space="0" w:color="auto"/>
                    <w:right w:val="none" w:sz="0" w:space="0" w:color="auto"/>
                  </w:divBdr>
                </w:div>
                <w:div w:id="1724938691">
                  <w:marLeft w:val="0"/>
                  <w:marRight w:val="0"/>
                  <w:marTop w:val="0"/>
                  <w:marBottom w:val="0"/>
                  <w:divBdr>
                    <w:top w:val="none" w:sz="0" w:space="0" w:color="auto"/>
                    <w:left w:val="none" w:sz="0" w:space="0" w:color="auto"/>
                    <w:bottom w:val="none" w:sz="0" w:space="0" w:color="auto"/>
                    <w:right w:val="none" w:sz="0" w:space="0" w:color="auto"/>
                  </w:divBdr>
                </w:div>
                <w:div w:id="1720592330">
                  <w:marLeft w:val="0"/>
                  <w:marRight w:val="0"/>
                  <w:marTop w:val="0"/>
                  <w:marBottom w:val="0"/>
                  <w:divBdr>
                    <w:top w:val="none" w:sz="0" w:space="0" w:color="auto"/>
                    <w:left w:val="none" w:sz="0" w:space="0" w:color="auto"/>
                    <w:bottom w:val="none" w:sz="0" w:space="0" w:color="auto"/>
                    <w:right w:val="none" w:sz="0" w:space="0" w:color="auto"/>
                  </w:divBdr>
                </w:div>
                <w:div w:id="1968196152">
                  <w:marLeft w:val="0"/>
                  <w:marRight w:val="0"/>
                  <w:marTop w:val="0"/>
                  <w:marBottom w:val="0"/>
                  <w:divBdr>
                    <w:top w:val="none" w:sz="0" w:space="0" w:color="auto"/>
                    <w:left w:val="none" w:sz="0" w:space="0" w:color="auto"/>
                    <w:bottom w:val="none" w:sz="0" w:space="0" w:color="auto"/>
                    <w:right w:val="none" w:sz="0" w:space="0" w:color="auto"/>
                  </w:divBdr>
                </w:div>
                <w:div w:id="1852794069">
                  <w:marLeft w:val="0"/>
                  <w:marRight w:val="0"/>
                  <w:marTop w:val="0"/>
                  <w:marBottom w:val="0"/>
                  <w:divBdr>
                    <w:top w:val="none" w:sz="0" w:space="0" w:color="auto"/>
                    <w:left w:val="none" w:sz="0" w:space="0" w:color="auto"/>
                    <w:bottom w:val="none" w:sz="0" w:space="0" w:color="auto"/>
                    <w:right w:val="none" w:sz="0" w:space="0" w:color="auto"/>
                  </w:divBdr>
                </w:div>
                <w:div w:id="1687902084">
                  <w:marLeft w:val="0"/>
                  <w:marRight w:val="0"/>
                  <w:marTop w:val="0"/>
                  <w:marBottom w:val="0"/>
                  <w:divBdr>
                    <w:top w:val="none" w:sz="0" w:space="0" w:color="auto"/>
                    <w:left w:val="none" w:sz="0" w:space="0" w:color="auto"/>
                    <w:bottom w:val="none" w:sz="0" w:space="0" w:color="auto"/>
                    <w:right w:val="none" w:sz="0" w:space="0" w:color="auto"/>
                  </w:divBdr>
                </w:div>
                <w:div w:id="171453943">
                  <w:marLeft w:val="0"/>
                  <w:marRight w:val="0"/>
                  <w:marTop w:val="0"/>
                  <w:marBottom w:val="0"/>
                  <w:divBdr>
                    <w:top w:val="none" w:sz="0" w:space="0" w:color="auto"/>
                    <w:left w:val="none" w:sz="0" w:space="0" w:color="auto"/>
                    <w:bottom w:val="none" w:sz="0" w:space="0" w:color="auto"/>
                    <w:right w:val="none" w:sz="0" w:space="0" w:color="auto"/>
                  </w:divBdr>
                </w:div>
                <w:div w:id="1758554878">
                  <w:marLeft w:val="0"/>
                  <w:marRight w:val="0"/>
                  <w:marTop w:val="0"/>
                  <w:marBottom w:val="0"/>
                  <w:divBdr>
                    <w:top w:val="none" w:sz="0" w:space="0" w:color="auto"/>
                    <w:left w:val="none" w:sz="0" w:space="0" w:color="auto"/>
                    <w:bottom w:val="none" w:sz="0" w:space="0" w:color="auto"/>
                    <w:right w:val="none" w:sz="0" w:space="0" w:color="auto"/>
                  </w:divBdr>
                </w:div>
                <w:div w:id="741562214">
                  <w:marLeft w:val="0"/>
                  <w:marRight w:val="0"/>
                  <w:marTop w:val="0"/>
                  <w:marBottom w:val="0"/>
                  <w:divBdr>
                    <w:top w:val="none" w:sz="0" w:space="0" w:color="auto"/>
                    <w:left w:val="none" w:sz="0" w:space="0" w:color="auto"/>
                    <w:bottom w:val="none" w:sz="0" w:space="0" w:color="auto"/>
                    <w:right w:val="none" w:sz="0" w:space="0" w:color="auto"/>
                  </w:divBdr>
                </w:div>
                <w:div w:id="1938172501">
                  <w:marLeft w:val="0"/>
                  <w:marRight w:val="0"/>
                  <w:marTop w:val="0"/>
                  <w:marBottom w:val="0"/>
                  <w:divBdr>
                    <w:top w:val="none" w:sz="0" w:space="0" w:color="auto"/>
                    <w:left w:val="none" w:sz="0" w:space="0" w:color="auto"/>
                    <w:bottom w:val="none" w:sz="0" w:space="0" w:color="auto"/>
                    <w:right w:val="none" w:sz="0" w:space="0" w:color="auto"/>
                  </w:divBdr>
                </w:div>
                <w:div w:id="591007362">
                  <w:marLeft w:val="0"/>
                  <w:marRight w:val="0"/>
                  <w:marTop w:val="0"/>
                  <w:marBottom w:val="0"/>
                  <w:divBdr>
                    <w:top w:val="none" w:sz="0" w:space="0" w:color="auto"/>
                    <w:left w:val="none" w:sz="0" w:space="0" w:color="auto"/>
                    <w:bottom w:val="none" w:sz="0" w:space="0" w:color="auto"/>
                    <w:right w:val="none" w:sz="0" w:space="0" w:color="auto"/>
                  </w:divBdr>
                </w:div>
                <w:div w:id="248463686">
                  <w:marLeft w:val="0"/>
                  <w:marRight w:val="0"/>
                  <w:marTop w:val="0"/>
                  <w:marBottom w:val="0"/>
                  <w:divBdr>
                    <w:top w:val="none" w:sz="0" w:space="0" w:color="auto"/>
                    <w:left w:val="none" w:sz="0" w:space="0" w:color="auto"/>
                    <w:bottom w:val="none" w:sz="0" w:space="0" w:color="auto"/>
                    <w:right w:val="none" w:sz="0" w:space="0" w:color="auto"/>
                  </w:divBdr>
                </w:div>
                <w:div w:id="752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544">
          <w:marLeft w:val="0"/>
          <w:marRight w:val="0"/>
          <w:marTop w:val="15"/>
          <w:marBottom w:val="0"/>
          <w:divBdr>
            <w:top w:val="none" w:sz="0" w:space="0" w:color="auto"/>
            <w:left w:val="none" w:sz="0" w:space="0" w:color="auto"/>
            <w:bottom w:val="none" w:sz="0" w:space="0" w:color="auto"/>
            <w:right w:val="none" w:sz="0" w:space="0" w:color="auto"/>
          </w:divBdr>
          <w:divsChild>
            <w:div w:id="58983560">
              <w:marLeft w:val="0"/>
              <w:marRight w:val="0"/>
              <w:marTop w:val="0"/>
              <w:marBottom w:val="0"/>
              <w:divBdr>
                <w:top w:val="none" w:sz="0" w:space="0" w:color="auto"/>
                <w:left w:val="none" w:sz="0" w:space="0" w:color="auto"/>
                <w:bottom w:val="none" w:sz="0" w:space="0" w:color="auto"/>
                <w:right w:val="none" w:sz="0" w:space="0" w:color="auto"/>
              </w:divBdr>
              <w:divsChild>
                <w:div w:id="667296215">
                  <w:marLeft w:val="0"/>
                  <w:marRight w:val="0"/>
                  <w:marTop w:val="0"/>
                  <w:marBottom w:val="0"/>
                  <w:divBdr>
                    <w:top w:val="none" w:sz="0" w:space="0" w:color="auto"/>
                    <w:left w:val="none" w:sz="0" w:space="0" w:color="auto"/>
                    <w:bottom w:val="none" w:sz="0" w:space="0" w:color="auto"/>
                    <w:right w:val="none" w:sz="0" w:space="0" w:color="auto"/>
                  </w:divBdr>
                </w:div>
                <w:div w:id="1018506226">
                  <w:marLeft w:val="0"/>
                  <w:marRight w:val="0"/>
                  <w:marTop w:val="0"/>
                  <w:marBottom w:val="0"/>
                  <w:divBdr>
                    <w:top w:val="none" w:sz="0" w:space="0" w:color="auto"/>
                    <w:left w:val="none" w:sz="0" w:space="0" w:color="auto"/>
                    <w:bottom w:val="none" w:sz="0" w:space="0" w:color="auto"/>
                    <w:right w:val="none" w:sz="0" w:space="0" w:color="auto"/>
                  </w:divBdr>
                </w:div>
                <w:div w:id="76905762">
                  <w:marLeft w:val="0"/>
                  <w:marRight w:val="0"/>
                  <w:marTop w:val="0"/>
                  <w:marBottom w:val="0"/>
                  <w:divBdr>
                    <w:top w:val="none" w:sz="0" w:space="0" w:color="auto"/>
                    <w:left w:val="none" w:sz="0" w:space="0" w:color="auto"/>
                    <w:bottom w:val="none" w:sz="0" w:space="0" w:color="auto"/>
                    <w:right w:val="none" w:sz="0" w:space="0" w:color="auto"/>
                  </w:divBdr>
                </w:div>
                <w:div w:id="1029405183">
                  <w:marLeft w:val="0"/>
                  <w:marRight w:val="0"/>
                  <w:marTop w:val="0"/>
                  <w:marBottom w:val="0"/>
                  <w:divBdr>
                    <w:top w:val="none" w:sz="0" w:space="0" w:color="auto"/>
                    <w:left w:val="none" w:sz="0" w:space="0" w:color="auto"/>
                    <w:bottom w:val="none" w:sz="0" w:space="0" w:color="auto"/>
                    <w:right w:val="none" w:sz="0" w:space="0" w:color="auto"/>
                  </w:divBdr>
                </w:div>
                <w:div w:id="1357660411">
                  <w:marLeft w:val="0"/>
                  <w:marRight w:val="0"/>
                  <w:marTop w:val="0"/>
                  <w:marBottom w:val="0"/>
                  <w:divBdr>
                    <w:top w:val="none" w:sz="0" w:space="0" w:color="auto"/>
                    <w:left w:val="none" w:sz="0" w:space="0" w:color="auto"/>
                    <w:bottom w:val="none" w:sz="0" w:space="0" w:color="auto"/>
                    <w:right w:val="none" w:sz="0" w:space="0" w:color="auto"/>
                  </w:divBdr>
                </w:div>
                <w:div w:id="2083093649">
                  <w:marLeft w:val="0"/>
                  <w:marRight w:val="0"/>
                  <w:marTop w:val="0"/>
                  <w:marBottom w:val="0"/>
                  <w:divBdr>
                    <w:top w:val="none" w:sz="0" w:space="0" w:color="auto"/>
                    <w:left w:val="none" w:sz="0" w:space="0" w:color="auto"/>
                    <w:bottom w:val="none" w:sz="0" w:space="0" w:color="auto"/>
                    <w:right w:val="none" w:sz="0" w:space="0" w:color="auto"/>
                  </w:divBdr>
                </w:div>
                <w:div w:id="1913077330">
                  <w:marLeft w:val="0"/>
                  <w:marRight w:val="0"/>
                  <w:marTop w:val="0"/>
                  <w:marBottom w:val="0"/>
                  <w:divBdr>
                    <w:top w:val="none" w:sz="0" w:space="0" w:color="auto"/>
                    <w:left w:val="none" w:sz="0" w:space="0" w:color="auto"/>
                    <w:bottom w:val="none" w:sz="0" w:space="0" w:color="auto"/>
                    <w:right w:val="none" w:sz="0" w:space="0" w:color="auto"/>
                  </w:divBdr>
                </w:div>
                <w:div w:id="1967733861">
                  <w:marLeft w:val="0"/>
                  <w:marRight w:val="0"/>
                  <w:marTop w:val="0"/>
                  <w:marBottom w:val="0"/>
                  <w:divBdr>
                    <w:top w:val="none" w:sz="0" w:space="0" w:color="auto"/>
                    <w:left w:val="none" w:sz="0" w:space="0" w:color="auto"/>
                    <w:bottom w:val="none" w:sz="0" w:space="0" w:color="auto"/>
                    <w:right w:val="none" w:sz="0" w:space="0" w:color="auto"/>
                  </w:divBdr>
                </w:div>
                <w:div w:id="420682172">
                  <w:marLeft w:val="0"/>
                  <w:marRight w:val="0"/>
                  <w:marTop w:val="0"/>
                  <w:marBottom w:val="0"/>
                  <w:divBdr>
                    <w:top w:val="none" w:sz="0" w:space="0" w:color="auto"/>
                    <w:left w:val="none" w:sz="0" w:space="0" w:color="auto"/>
                    <w:bottom w:val="none" w:sz="0" w:space="0" w:color="auto"/>
                    <w:right w:val="none" w:sz="0" w:space="0" w:color="auto"/>
                  </w:divBdr>
                </w:div>
                <w:div w:id="1115782666">
                  <w:marLeft w:val="0"/>
                  <w:marRight w:val="0"/>
                  <w:marTop w:val="0"/>
                  <w:marBottom w:val="0"/>
                  <w:divBdr>
                    <w:top w:val="none" w:sz="0" w:space="0" w:color="auto"/>
                    <w:left w:val="none" w:sz="0" w:space="0" w:color="auto"/>
                    <w:bottom w:val="none" w:sz="0" w:space="0" w:color="auto"/>
                    <w:right w:val="none" w:sz="0" w:space="0" w:color="auto"/>
                  </w:divBdr>
                </w:div>
                <w:div w:id="2035422555">
                  <w:marLeft w:val="0"/>
                  <w:marRight w:val="0"/>
                  <w:marTop w:val="0"/>
                  <w:marBottom w:val="0"/>
                  <w:divBdr>
                    <w:top w:val="none" w:sz="0" w:space="0" w:color="auto"/>
                    <w:left w:val="none" w:sz="0" w:space="0" w:color="auto"/>
                    <w:bottom w:val="none" w:sz="0" w:space="0" w:color="auto"/>
                    <w:right w:val="none" w:sz="0" w:space="0" w:color="auto"/>
                  </w:divBdr>
                </w:div>
                <w:div w:id="1327320975">
                  <w:marLeft w:val="0"/>
                  <w:marRight w:val="0"/>
                  <w:marTop w:val="0"/>
                  <w:marBottom w:val="0"/>
                  <w:divBdr>
                    <w:top w:val="none" w:sz="0" w:space="0" w:color="auto"/>
                    <w:left w:val="none" w:sz="0" w:space="0" w:color="auto"/>
                    <w:bottom w:val="none" w:sz="0" w:space="0" w:color="auto"/>
                    <w:right w:val="none" w:sz="0" w:space="0" w:color="auto"/>
                  </w:divBdr>
                </w:div>
                <w:div w:id="1148328422">
                  <w:marLeft w:val="0"/>
                  <w:marRight w:val="0"/>
                  <w:marTop w:val="0"/>
                  <w:marBottom w:val="0"/>
                  <w:divBdr>
                    <w:top w:val="none" w:sz="0" w:space="0" w:color="auto"/>
                    <w:left w:val="none" w:sz="0" w:space="0" w:color="auto"/>
                    <w:bottom w:val="none" w:sz="0" w:space="0" w:color="auto"/>
                    <w:right w:val="none" w:sz="0" w:space="0" w:color="auto"/>
                  </w:divBdr>
                </w:div>
                <w:div w:id="572396636">
                  <w:marLeft w:val="0"/>
                  <w:marRight w:val="0"/>
                  <w:marTop w:val="0"/>
                  <w:marBottom w:val="0"/>
                  <w:divBdr>
                    <w:top w:val="none" w:sz="0" w:space="0" w:color="auto"/>
                    <w:left w:val="none" w:sz="0" w:space="0" w:color="auto"/>
                    <w:bottom w:val="none" w:sz="0" w:space="0" w:color="auto"/>
                    <w:right w:val="none" w:sz="0" w:space="0" w:color="auto"/>
                  </w:divBdr>
                </w:div>
                <w:div w:id="150171681">
                  <w:marLeft w:val="0"/>
                  <w:marRight w:val="0"/>
                  <w:marTop w:val="0"/>
                  <w:marBottom w:val="0"/>
                  <w:divBdr>
                    <w:top w:val="none" w:sz="0" w:space="0" w:color="auto"/>
                    <w:left w:val="none" w:sz="0" w:space="0" w:color="auto"/>
                    <w:bottom w:val="none" w:sz="0" w:space="0" w:color="auto"/>
                    <w:right w:val="none" w:sz="0" w:space="0" w:color="auto"/>
                  </w:divBdr>
                </w:div>
                <w:div w:id="1036278166">
                  <w:marLeft w:val="0"/>
                  <w:marRight w:val="0"/>
                  <w:marTop w:val="0"/>
                  <w:marBottom w:val="0"/>
                  <w:divBdr>
                    <w:top w:val="none" w:sz="0" w:space="0" w:color="auto"/>
                    <w:left w:val="none" w:sz="0" w:space="0" w:color="auto"/>
                    <w:bottom w:val="none" w:sz="0" w:space="0" w:color="auto"/>
                    <w:right w:val="none" w:sz="0" w:space="0" w:color="auto"/>
                  </w:divBdr>
                </w:div>
                <w:div w:id="47729787">
                  <w:marLeft w:val="0"/>
                  <w:marRight w:val="0"/>
                  <w:marTop w:val="0"/>
                  <w:marBottom w:val="0"/>
                  <w:divBdr>
                    <w:top w:val="none" w:sz="0" w:space="0" w:color="auto"/>
                    <w:left w:val="none" w:sz="0" w:space="0" w:color="auto"/>
                    <w:bottom w:val="none" w:sz="0" w:space="0" w:color="auto"/>
                    <w:right w:val="none" w:sz="0" w:space="0" w:color="auto"/>
                  </w:divBdr>
                </w:div>
                <w:div w:id="438721676">
                  <w:marLeft w:val="0"/>
                  <w:marRight w:val="0"/>
                  <w:marTop w:val="0"/>
                  <w:marBottom w:val="0"/>
                  <w:divBdr>
                    <w:top w:val="none" w:sz="0" w:space="0" w:color="auto"/>
                    <w:left w:val="none" w:sz="0" w:space="0" w:color="auto"/>
                    <w:bottom w:val="none" w:sz="0" w:space="0" w:color="auto"/>
                    <w:right w:val="none" w:sz="0" w:space="0" w:color="auto"/>
                  </w:divBdr>
                </w:div>
                <w:div w:id="60370403">
                  <w:marLeft w:val="0"/>
                  <w:marRight w:val="0"/>
                  <w:marTop w:val="0"/>
                  <w:marBottom w:val="0"/>
                  <w:divBdr>
                    <w:top w:val="none" w:sz="0" w:space="0" w:color="auto"/>
                    <w:left w:val="none" w:sz="0" w:space="0" w:color="auto"/>
                    <w:bottom w:val="none" w:sz="0" w:space="0" w:color="auto"/>
                    <w:right w:val="none" w:sz="0" w:space="0" w:color="auto"/>
                  </w:divBdr>
                </w:div>
                <w:div w:id="1759055774">
                  <w:marLeft w:val="0"/>
                  <w:marRight w:val="0"/>
                  <w:marTop w:val="0"/>
                  <w:marBottom w:val="0"/>
                  <w:divBdr>
                    <w:top w:val="none" w:sz="0" w:space="0" w:color="auto"/>
                    <w:left w:val="none" w:sz="0" w:space="0" w:color="auto"/>
                    <w:bottom w:val="none" w:sz="0" w:space="0" w:color="auto"/>
                    <w:right w:val="none" w:sz="0" w:space="0" w:color="auto"/>
                  </w:divBdr>
                </w:div>
                <w:div w:id="863786164">
                  <w:marLeft w:val="0"/>
                  <w:marRight w:val="0"/>
                  <w:marTop w:val="0"/>
                  <w:marBottom w:val="0"/>
                  <w:divBdr>
                    <w:top w:val="none" w:sz="0" w:space="0" w:color="auto"/>
                    <w:left w:val="none" w:sz="0" w:space="0" w:color="auto"/>
                    <w:bottom w:val="none" w:sz="0" w:space="0" w:color="auto"/>
                    <w:right w:val="none" w:sz="0" w:space="0" w:color="auto"/>
                  </w:divBdr>
                </w:div>
                <w:div w:id="625819613">
                  <w:marLeft w:val="0"/>
                  <w:marRight w:val="0"/>
                  <w:marTop w:val="0"/>
                  <w:marBottom w:val="0"/>
                  <w:divBdr>
                    <w:top w:val="none" w:sz="0" w:space="0" w:color="auto"/>
                    <w:left w:val="none" w:sz="0" w:space="0" w:color="auto"/>
                    <w:bottom w:val="none" w:sz="0" w:space="0" w:color="auto"/>
                    <w:right w:val="none" w:sz="0" w:space="0" w:color="auto"/>
                  </w:divBdr>
                </w:div>
                <w:div w:id="638732350">
                  <w:marLeft w:val="0"/>
                  <w:marRight w:val="0"/>
                  <w:marTop w:val="0"/>
                  <w:marBottom w:val="0"/>
                  <w:divBdr>
                    <w:top w:val="none" w:sz="0" w:space="0" w:color="auto"/>
                    <w:left w:val="none" w:sz="0" w:space="0" w:color="auto"/>
                    <w:bottom w:val="none" w:sz="0" w:space="0" w:color="auto"/>
                    <w:right w:val="none" w:sz="0" w:space="0" w:color="auto"/>
                  </w:divBdr>
                </w:div>
                <w:div w:id="17701058">
                  <w:marLeft w:val="0"/>
                  <w:marRight w:val="0"/>
                  <w:marTop w:val="0"/>
                  <w:marBottom w:val="0"/>
                  <w:divBdr>
                    <w:top w:val="none" w:sz="0" w:space="0" w:color="auto"/>
                    <w:left w:val="none" w:sz="0" w:space="0" w:color="auto"/>
                    <w:bottom w:val="none" w:sz="0" w:space="0" w:color="auto"/>
                    <w:right w:val="none" w:sz="0" w:space="0" w:color="auto"/>
                  </w:divBdr>
                </w:div>
                <w:div w:id="1757944817">
                  <w:marLeft w:val="0"/>
                  <w:marRight w:val="0"/>
                  <w:marTop w:val="0"/>
                  <w:marBottom w:val="0"/>
                  <w:divBdr>
                    <w:top w:val="none" w:sz="0" w:space="0" w:color="auto"/>
                    <w:left w:val="none" w:sz="0" w:space="0" w:color="auto"/>
                    <w:bottom w:val="none" w:sz="0" w:space="0" w:color="auto"/>
                    <w:right w:val="none" w:sz="0" w:space="0" w:color="auto"/>
                  </w:divBdr>
                </w:div>
                <w:div w:id="2122915866">
                  <w:marLeft w:val="0"/>
                  <w:marRight w:val="0"/>
                  <w:marTop w:val="0"/>
                  <w:marBottom w:val="0"/>
                  <w:divBdr>
                    <w:top w:val="none" w:sz="0" w:space="0" w:color="auto"/>
                    <w:left w:val="none" w:sz="0" w:space="0" w:color="auto"/>
                    <w:bottom w:val="none" w:sz="0" w:space="0" w:color="auto"/>
                    <w:right w:val="none" w:sz="0" w:space="0" w:color="auto"/>
                  </w:divBdr>
                </w:div>
                <w:div w:id="85618832">
                  <w:marLeft w:val="0"/>
                  <w:marRight w:val="0"/>
                  <w:marTop w:val="0"/>
                  <w:marBottom w:val="0"/>
                  <w:divBdr>
                    <w:top w:val="none" w:sz="0" w:space="0" w:color="auto"/>
                    <w:left w:val="none" w:sz="0" w:space="0" w:color="auto"/>
                    <w:bottom w:val="none" w:sz="0" w:space="0" w:color="auto"/>
                    <w:right w:val="none" w:sz="0" w:space="0" w:color="auto"/>
                  </w:divBdr>
                </w:div>
                <w:div w:id="1838154296">
                  <w:marLeft w:val="0"/>
                  <w:marRight w:val="0"/>
                  <w:marTop w:val="0"/>
                  <w:marBottom w:val="0"/>
                  <w:divBdr>
                    <w:top w:val="none" w:sz="0" w:space="0" w:color="auto"/>
                    <w:left w:val="none" w:sz="0" w:space="0" w:color="auto"/>
                    <w:bottom w:val="none" w:sz="0" w:space="0" w:color="auto"/>
                    <w:right w:val="none" w:sz="0" w:space="0" w:color="auto"/>
                  </w:divBdr>
                </w:div>
                <w:div w:id="652220011">
                  <w:marLeft w:val="0"/>
                  <w:marRight w:val="0"/>
                  <w:marTop w:val="0"/>
                  <w:marBottom w:val="0"/>
                  <w:divBdr>
                    <w:top w:val="none" w:sz="0" w:space="0" w:color="auto"/>
                    <w:left w:val="none" w:sz="0" w:space="0" w:color="auto"/>
                    <w:bottom w:val="none" w:sz="0" w:space="0" w:color="auto"/>
                    <w:right w:val="none" w:sz="0" w:space="0" w:color="auto"/>
                  </w:divBdr>
                </w:div>
                <w:div w:id="43864554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615820693">
                  <w:marLeft w:val="0"/>
                  <w:marRight w:val="0"/>
                  <w:marTop w:val="0"/>
                  <w:marBottom w:val="0"/>
                  <w:divBdr>
                    <w:top w:val="none" w:sz="0" w:space="0" w:color="auto"/>
                    <w:left w:val="none" w:sz="0" w:space="0" w:color="auto"/>
                    <w:bottom w:val="none" w:sz="0" w:space="0" w:color="auto"/>
                    <w:right w:val="none" w:sz="0" w:space="0" w:color="auto"/>
                  </w:divBdr>
                </w:div>
                <w:div w:id="935214736">
                  <w:marLeft w:val="0"/>
                  <w:marRight w:val="0"/>
                  <w:marTop w:val="0"/>
                  <w:marBottom w:val="0"/>
                  <w:divBdr>
                    <w:top w:val="none" w:sz="0" w:space="0" w:color="auto"/>
                    <w:left w:val="none" w:sz="0" w:space="0" w:color="auto"/>
                    <w:bottom w:val="none" w:sz="0" w:space="0" w:color="auto"/>
                    <w:right w:val="none" w:sz="0" w:space="0" w:color="auto"/>
                  </w:divBdr>
                </w:div>
                <w:div w:id="860627868">
                  <w:marLeft w:val="0"/>
                  <w:marRight w:val="0"/>
                  <w:marTop w:val="0"/>
                  <w:marBottom w:val="0"/>
                  <w:divBdr>
                    <w:top w:val="none" w:sz="0" w:space="0" w:color="auto"/>
                    <w:left w:val="none" w:sz="0" w:space="0" w:color="auto"/>
                    <w:bottom w:val="none" w:sz="0" w:space="0" w:color="auto"/>
                    <w:right w:val="none" w:sz="0" w:space="0" w:color="auto"/>
                  </w:divBdr>
                </w:div>
                <w:div w:id="813571340">
                  <w:marLeft w:val="0"/>
                  <w:marRight w:val="0"/>
                  <w:marTop w:val="0"/>
                  <w:marBottom w:val="0"/>
                  <w:divBdr>
                    <w:top w:val="none" w:sz="0" w:space="0" w:color="auto"/>
                    <w:left w:val="none" w:sz="0" w:space="0" w:color="auto"/>
                    <w:bottom w:val="none" w:sz="0" w:space="0" w:color="auto"/>
                    <w:right w:val="none" w:sz="0" w:space="0" w:color="auto"/>
                  </w:divBdr>
                </w:div>
                <w:div w:id="1475097233">
                  <w:marLeft w:val="0"/>
                  <w:marRight w:val="0"/>
                  <w:marTop w:val="0"/>
                  <w:marBottom w:val="0"/>
                  <w:divBdr>
                    <w:top w:val="none" w:sz="0" w:space="0" w:color="auto"/>
                    <w:left w:val="none" w:sz="0" w:space="0" w:color="auto"/>
                    <w:bottom w:val="none" w:sz="0" w:space="0" w:color="auto"/>
                    <w:right w:val="none" w:sz="0" w:space="0" w:color="auto"/>
                  </w:divBdr>
                </w:div>
                <w:div w:id="1896743315">
                  <w:marLeft w:val="0"/>
                  <w:marRight w:val="0"/>
                  <w:marTop w:val="0"/>
                  <w:marBottom w:val="0"/>
                  <w:divBdr>
                    <w:top w:val="none" w:sz="0" w:space="0" w:color="auto"/>
                    <w:left w:val="none" w:sz="0" w:space="0" w:color="auto"/>
                    <w:bottom w:val="none" w:sz="0" w:space="0" w:color="auto"/>
                    <w:right w:val="none" w:sz="0" w:space="0" w:color="auto"/>
                  </w:divBdr>
                </w:div>
                <w:div w:id="1769620761">
                  <w:marLeft w:val="0"/>
                  <w:marRight w:val="0"/>
                  <w:marTop w:val="0"/>
                  <w:marBottom w:val="0"/>
                  <w:divBdr>
                    <w:top w:val="none" w:sz="0" w:space="0" w:color="auto"/>
                    <w:left w:val="none" w:sz="0" w:space="0" w:color="auto"/>
                    <w:bottom w:val="none" w:sz="0" w:space="0" w:color="auto"/>
                    <w:right w:val="none" w:sz="0" w:space="0" w:color="auto"/>
                  </w:divBdr>
                </w:div>
                <w:div w:id="1688143368">
                  <w:marLeft w:val="0"/>
                  <w:marRight w:val="0"/>
                  <w:marTop w:val="0"/>
                  <w:marBottom w:val="0"/>
                  <w:divBdr>
                    <w:top w:val="none" w:sz="0" w:space="0" w:color="auto"/>
                    <w:left w:val="none" w:sz="0" w:space="0" w:color="auto"/>
                    <w:bottom w:val="none" w:sz="0" w:space="0" w:color="auto"/>
                    <w:right w:val="none" w:sz="0" w:space="0" w:color="auto"/>
                  </w:divBdr>
                </w:div>
                <w:div w:id="2046052360">
                  <w:marLeft w:val="0"/>
                  <w:marRight w:val="0"/>
                  <w:marTop w:val="0"/>
                  <w:marBottom w:val="0"/>
                  <w:divBdr>
                    <w:top w:val="none" w:sz="0" w:space="0" w:color="auto"/>
                    <w:left w:val="none" w:sz="0" w:space="0" w:color="auto"/>
                    <w:bottom w:val="none" w:sz="0" w:space="0" w:color="auto"/>
                    <w:right w:val="none" w:sz="0" w:space="0" w:color="auto"/>
                  </w:divBdr>
                </w:div>
                <w:div w:id="2077706523">
                  <w:marLeft w:val="0"/>
                  <w:marRight w:val="0"/>
                  <w:marTop w:val="0"/>
                  <w:marBottom w:val="0"/>
                  <w:divBdr>
                    <w:top w:val="none" w:sz="0" w:space="0" w:color="auto"/>
                    <w:left w:val="none" w:sz="0" w:space="0" w:color="auto"/>
                    <w:bottom w:val="none" w:sz="0" w:space="0" w:color="auto"/>
                    <w:right w:val="none" w:sz="0" w:space="0" w:color="auto"/>
                  </w:divBdr>
                </w:div>
                <w:div w:id="460340056">
                  <w:marLeft w:val="0"/>
                  <w:marRight w:val="0"/>
                  <w:marTop w:val="0"/>
                  <w:marBottom w:val="0"/>
                  <w:divBdr>
                    <w:top w:val="none" w:sz="0" w:space="0" w:color="auto"/>
                    <w:left w:val="none" w:sz="0" w:space="0" w:color="auto"/>
                    <w:bottom w:val="none" w:sz="0" w:space="0" w:color="auto"/>
                    <w:right w:val="none" w:sz="0" w:space="0" w:color="auto"/>
                  </w:divBdr>
                </w:div>
                <w:div w:id="1172841358">
                  <w:marLeft w:val="0"/>
                  <w:marRight w:val="0"/>
                  <w:marTop w:val="0"/>
                  <w:marBottom w:val="0"/>
                  <w:divBdr>
                    <w:top w:val="none" w:sz="0" w:space="0" w:color="auto"/>
                    <w:left w:val="none" w:sz="0" w:space="0" w:color="auto"/>
                    <w:bottom w:val="none" w:sz="0" w:space="0" w:color="auto"/>
                    <w:right w:val="none" w:sz="0" w:space="0" w:color="auto"/>
                  </w:divBdr>
                </w:div>
                <w:div w:id="336537744">
                  <w:marLeft w:val="0"/>
                  <w:marRight w:val="0"/>
                  <w:marTop w:val="0"/>
                  <w:marBottom w:val="0"/>
                  <w:divBdr>
                    <w:top w:val="none" w:sz="0" w:space="0" w:color="auto"/>
                    <w:left w:val="none" w:sz="0" w:space="0" w:color="auto"/>
                    <w:bottom w:val="none" w:sz="0" w:space="0" w:color="auto"/>
                    <w:right w:val="none" w:sz="0" w:space="0" w:color="auto"/>
                  </w:divBdr>
                </w:div>
                <w:div w:id="530801630">
                  <w:marLeft w:val="0"/>
                  <w:marRight w:val="0"/>
                  <w:marTop w:val="0"/>
                  <w:marBottom w:val="0"/>
                  <w:divBdr>
                    <w:top w:val="none" w:sz="0" w:space="0" w:color="auto"/>
                    <w:left w:val="none" w:sz="0" w:space="0" w:color="auto"/>
                    <w:bottom w:val="none" w:sz="0" w:space="0" w:color="auto"/>
                    <w:right w:val="none" w:sz="0" w:space="0" w:color="auto"/>
                  </w:divBdr>
                </w:div>
                <w:div w:id="1745105365">
                  <w:marLeft w:val="0"/>
                  <w:marRight w:val="0"/>
                  <w:marTop w:val="0"/>
                  <w:marBottom w:val="0"/>
                  <w:divBdr>
                    <w:top w:val="none" w:sz="0" w:space="0" w:color="auto"/>
                    <w:left w:val="none" w:sz="0" w:space="0" w:color="auto"/>
                    <w:bottom w:val="none" w:sz="0" w:space="0" w:color="auto"/>
                    <w:right w:val="none" w:sz="0" w:space="0" w:color="auto"/>
                  </w:divBdr>
                </w:div>
                <w:div w:id="1320113983">
                  <w:marLeft w:val="0"/>
                  <w:marRight w:val="0"/>
                  <w:marTop w:val="0"/>
                  <w:marBottom w:val="0"/>
                  <w:divBdr>
                    <w:top w:val="none" w:sz="0" w:space="0" w:color="auto"/>
                    <w:left w:val="none" w:sz="0" w:space="0" w:color="auto"/>
                    <w:bottom w:val="none" w:sz="0" w:space="0" w:color="auto"/>
                    <w:right w:val="none" w:sz="0" w:space="0" w:color="auto"/>
                  </w:divBdr>
                </w:div>
                <w:div w:id="936138140">
                  <w:marLeft w:val="0"/>
                  <w:marRight w:val="0"/>
                  <w:marTop w:val="0"/>
                  <w:marBottom w:val="0"/>
                  <w:divBdr>
                    <w:top w:val="none" w:sz="0" w:space="0" w:color="auto"/>
                    <w:left w:val="none" w:sz="0" w:space="0" w:color="auto"/>
                    <w:bottom w:val="none" w:sz="0" w:space="0" w:color="auto"/>
                    <w:right w:val="none" w:sz="0" w:space="0" w:color="auto"/>
                  </w:divBdr>
                </w:div>
                <w:div w:id="1344671889">
                  <w:marLeft w:val="0"/>
                  <w:marRight w:val="0"/>
                  <w:marTop w:val="0"/>
                  <w:marBottom w:val="0"/>
                  <w:divBdr>
                    <w:top w:val="none" w:sz="0" w:space="0" w:color="auto"/>
                    <w:left w:val="none" w:sz="0" w:space="0" w:color="auto"/>
                    <w:bottom w:val="none" w:sz="0" w:space="0" w:color="auto"/>
                    <w:right w:val="none" w:sz="0" w:space="0" w:color="auto"/>
                  </w:divBdr>
                </w:div>
                <w:div w:id="321007963">
                  <w:marLeft w:val="0"/>
                  <w:marRight w:val="0"/>
                  <w:marTop w:val="0"/>
                  <w:marBottom w:val="0"/>
                  <w:divBdr>
                    <w:top w:val="none" w:sz="0" w:space="0" w:color="auto"/>
                    <w:left w:val="none" w:sz="0" w:space="0" w:color="auto"/>
                    <w:bottom w:val="none" w:sz="0" w:space="0" w:color="auto"/>
                    <w:right w:val="none" w:sz="0" w:space="0" w:color="auto"/>
                  </w:divBdr>
                </w:div>
                <w:div w:id="390929522">
                  <w:marLeft w:val="0"/>
                  <w:marRight w:val="0"/>
                  <w:marTop w:val="0"/>
                  <w:marBottom w:val="0"/>
                  <w:divBdr>
                    <w:top w:val="none" w:sz="0" w:space="0" w:color="auto"/>
                    <w:left w:val="none" w:sz="0" w:space="0" w:color="auto"/>
                    <w:bottom w:val="none" w:sz="0" w:space="0" w:color="auto"/>
                    <w:right w:val="none" w:sz="0" w:space="0" w:color="auto"/>
                  </w:divBdr>
                </w:div>
                <w:div w:id="1070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6118">
          <w:marLeft w:val="0"/>
          <w:marRight w:val="0"/>
          <w:marTop w:val="15"/>
          <w:marBottom w:val="0"/>
          <w:divBdr>
            <w:top w:val="none" w:sz="0" w:space="0" w:color="auto"/>
            <w:left w:val="none" w:sz="0" w:space="0" w:color="auto"/>
            <w:bottom w:val="none" w:sz="0" w:space="0" w:color="auto"/>
            <w:right w:val="none" w:sz="0" w:space="0" w:color="auto"/>
          </w:divBdr>
          <w:divsChild>
            <w:div w:id="1067268820">
              <w:marLeft w:val="0"/>
              <w:marRight w:val="0"/>
              <w:marTop w:val="0"/>
              <w:marBottom w:val="0"/>
              <w:divBdr>
                <w:top w:val="none" w:sz="0" w:space="0" w:color="auto"/>
                <w:left w:val="none" w:sz="0" w:space="0" w:color="auto"/>
                <w:bottom w:val="none" w:sz="0" w:space="0" w:color="auto"/>
                <w:right w:val="none" w:sz="0" w:space="0" w:color="auto"/>
              </w:divBdr>
              <w:divsChild>
                <w:div w:id="389693780">
                  <w:marLeft w:val="0"/>
                  <w:marRight w:val="0"/>
                  <w:marTop w:val="0"/>
                  <w:marBottom w:val="0"/>
                  <w:divBdr>
                    <w:top w:val="none" w:sz="0" w:space="0" w:color="auto"/>
                    <w:left w:val="none" w:sz="0" w:space="0" w:color="auto"/>
                    <w:bottom w:val="none" w:sz="0" w:space="0" w:color="auto"/>
                    <w:right w:val="none" w:sz="0" w:space="0" w:color="auto"/>
                  </w:divBdr>
                </w:div>
                <w:div w:id="1361393345">
                  <w:marLeft w:val="0"/>
                  <w:marRight w:val="0"/>
                  <w:marTop w:val="0"/>
                  <w:marBottom w:val="0"/>
                  <w:divBdr>
                    <w:top w:val="none" w:sz="0" w:space="0" w:color="auto"/>
                    <w:left w:val="none" w:sz="0" w:space="0" w:color="auto"/>
                    <w:bottom w:val="none" w:sz="0" w:space="0" w:color="auto"/>
                    <w:right w:val="none" w:sz="0" w:space="0" w:color="auto"/>
                  </w:divBdr>
                </w:div>
                <w:div w:id="700398370">
                  <w:marLeft w:val="0"/>
                  <w:marRight w:val="0"/>
                  <w:marTop w:val="0"/>
                  <w:marBottom w:val="0"/>
                  <w:divBdr>
                    <w:top w:val="none" w:sz="0" w:space="0" w:color="auto"/>
                    <w:left w:val="none" w:sz="0" w:space="0" w:color="auto"/>
                    <w:bottom w:val="none" w:sz="0" w:space="0" w:color="auto"/>
                    <w:right w:val="none" w:sz="0" w:space="0" w:color="auto"/>
                  </w:divBdr>
                </w:div>
                <w:div w:id="431971259">
                  <w:marLeft w:val="0"/>
                  <w:marRight w:val="0"/>
                  <w:marTop w:val="0"/>
                  <w:marBottom w:val="0"/>
                  <w:divBdr>
                    <w:top w:val="none" w:sz="0" w:space="0" w:color="auto"/>
                    <w:left w:val="none" w:sz="0" w:space="0" w:color="auto"/>
                    <w:bottom w:val="none" w:sz="0" w:space="0" w:color="auto"/>
                    <w:right w:val="none" w:sz="0" w:space="0" w:color="auto"/>
                  </w:divBdr>
                </w:div>
                <w:div w:id="1201016651">
                  <w:marLeft w:val="0"/>
                  <w:marRight w:val="0"/>
                  <w:marTop w:val="0"/>
                  <w:marBottom w:val="0"/>
                  <w:divBdr>
                    <w:top w:val="none" w:sz="0" w:space="0" w:color="auto"/>
                    <w:left w:val="none" w:sz="0" w:space="0" w:color="auto"/>
                    <w:bottom w:val="none" w:sz="0" w:space="0" w:color="auto"/>
                    <w:right w:val="none" w:sz="0" w:space="0" w:color="auto"/>
                  </w:divBdr>
                </w:div>
                <w:div w:id="9709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99113">
      <w:bodyDiv w:val="1"/>
      <w:marLeft w:val="0"/>
      <w:marRight w:val="0"/>
      <w:marTop w:val="0"/>
      <w:marBottom w:val="0"/>
      <w:divBdr>
        <w:top w:val="none" w:sz="0" w:space="0" w:color="auto"/>
        <w:left w:val="none" w:sz="0" w:space="0" w:color="auto"/>
        <w:bottom w:val="none" w:sz="0" w:space="0" w:color="auto"/>
        <w:right w:val="none" w:sz="0" w:space="0" w:color="auto"/>
      </w:divBdr>
    </w:div>
    <w:div w:id="195771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svg"/><Relationship Id="rId26" Type="http://schemas.openxmlformats.org/officeDocument/2006/relationships/hyperlink" Target="https://www.fda.gov/news-events/press-announcements/fda-authorizes-first-direct-consumer-test-detecting-genetic-variants-may-be-associated-medication" TargetMode="External"/><Relationship Id="rId39" Type="http://schemas.openxmlformats.org/officeDocument/2006/relationships/hyperlink" Target="https://www.redditinc.com/policies/data-api-terms" TargetMode="External"/><Relationship Id="rId21" Type="http://schemas.openxmlformats.org/officeDocument/2006/relationships/hyperlink" Target="https://doi.org/10.1016/j.pnpbp.2011.06.007" TargetMode="External"/><Relationship Id="rId34" Type="http://schemas.openxmlformats.org/officeDocument/2006/relationships/hyperlink" Target="https://doi.org/10.1016/j.csbj.2020.06.015" TargetMode="External"/><Relationship Id="rId42" Type="http://schemas.openxmlformats.org/officeDocument/2006/relationships/hyperlink" Target="https://doi.org/10.3389/fpsyg.2018.01028"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hyperlink" Target="https://doi.org/10.1001/jamapsychiatry.2014.436"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doi.org/10.1038/s41588-023-01300-6" TargetMode="External"/><Relationship Id="rId32" Type="http://schemas.openxmlformats.org/officeDocument/2006/relationships/hyperlink" Target="https://doi.org/10.1038/sj.tpj.6500285" TargetMode="External"/><Relationship Id="rId37" Type="http://schemas.openxmlformats.org/officeDocument/2006/relationships/hyperlink" Target="https://catalyst.phrma.org/new-report-more-than-160-medicines-in-development-for-mental-illness" TargetMode="External"/><Relationship Id="rId40" Type="http://schemas.openxmlformats.org/officeDocument/2006/relationships/hyperlink" Target="https://www.redditinc.com/policies/developer-terms" TargetMode="External"/><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svg"/><Relationship Id="rId23" Type="http://schemas.openxmlformats.org/officeDocument/2006/relationships/hyperlink" Target="https://doi.org/10.1038/s41588-022-01282-x" TargetMode="External"/><Relationship Id="rId28" Type="http://schemas.openxmlformats.org/officeDocument/2006/relationships/hyperlink" Target="https://doi.org/10.1097/GIM.0b013e3181863239" TargetMode="External"/><Relationship Id="rId36" Type="http://schemas.openxmlformats.org/officeDocument/2006/relationships/hyperlink" Target="https://doi.org/10.3109/03009748109095328" TargetMode="External"/><Relationship Id="rId10" Type="http://schemas.openxmlformats.org/officeDocument/2006/relationships/image" Target="media/image3.jpeg"/><Relationship Id="rId19" Type="http://schemas.openxmlformats.org/officeDocument/2006/relationships/image" Target="media/image12.emf"/><Relationship Id="rId31" Type="http://schemas.openxmlformats.org/officeDocument/2006/relationships/hyperlink" Target="https://doi.org/10.1038/s41588-019-0345-7" TargetMode="External"/><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doi.org/10.1038/s41593-022-01128-z" TargetMode="External"/><Relationship Id="rId27" Type="http://schemas.openxmlformats.org/officeDocument/2006/relationships/hyperlink" Target="https://doi.org/10.1038/ng.3367" TargetMode="External"/><Relationship Id="rId30" Type="http://schemas.openxmlformats.org/officeDocument/2006/relationships/hyperlink" Target="https://doi.org/10.1038/s41593-018-0326-7" TargetMode="External"/><Relationship Id="rId35" Type="http://schemas.openxmlformats.org/officeDocument/2006/relationships/hyperlink" Target="https://doi.org/10.1371/journal.pgen.1009571" TargetMode="External"/><Relationship Id="rId43" Type="http://schemas.openxmlformats.org/officeDocument/2006/relationships/hyperlink" Target="https://www.fda.gov/news-events/press-announcements/jeffrey-shuren-md-jd-director-fdas-center-devices-and-radiological-health-and-janet-woodcock-md"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doi.org/10.1146/annurev-pharmtox-010814-124835" TargetMode="External"/><Relationship Id="rId33" Type="http://schemas.openxmlformats.org/officeDocument/2006/relationships/hyperlink" Target="https://doi.org/10.1038/tp.2014.96" TargetMode="External"/><Relationship Id="rId38" Type="http://schemas.openxmlformats.org/officeDocument/2006/relationships/hyperlink" Target="https://doi.org/10.1186/s13059-018-1567-1" TargetMode="External"/><Relationship Id="rId46" Type="http://schemas.microsoft.com/office/2020/10/relationships/intelligence" Target="intelligence2.xml"/><Relationship Id="rId20" Type="http://schemas.openxmlformats.org/officeDocument/2006/relationships/image" Target="media/image13.emf"/><Relationship Id="rId41" Type="http://schemas.openxmlformats.org/officeDocument/2006/relationships/hyperlink" Target="https://doi.org/10.1038/nature15817"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lincsproject.org" TargetMode="External"/><Relationship Id="rId2" Type="http://schemas.openxmlformats.org/officeDocument/2006/relationships/hyperlink" Target="https://lincsportal.ccs.miami.edu/datasets/view/LDS-1611" TargetMode="External"/><Relationship Id="rId1" Type="http://schemas.openxmlformats.org/officeDocument/2006/relationships/hyperlink" Target="https://www.broadinstitute.org/connectivity-map-cmap" TargetMode="External"/><Relationship Id="rId6" Type="http://schemas.openxmlformats.org/officeDocument/2006/relationships/hyperlink" Target="https://neurosynth.org" TargetMode="External"/><Relationship Id="rId5" Type="http://schemas.openxmlformats.org/officeDocument/2006/relationships/hyperlink" Target="https://lincsproject.org" TargetMode="External"/><Relationship Id="rId4" Type="http://schemas.openxmlformats.org/officeDocument/2006/relationships/hyperlink" Target="https://alleninstitute.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4A79-FA48-834D-9CD1-B68CF1325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32</Pages>
  <Words>11340</Words>
  <Characters>64641</Characters>
  <Application>Microsoft Office Word</Application>
  <DocSecurity>0</DocSecurity>
  <Lines>538</Lines>
  <Paragraphs>151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 S I M</dc:creator>
  <cp:keywords/>
  <dc:description/>
  <cp:lastModifiedBy>Elsadany, Muhammad S I M</cp:lastModifiedBy>
  <cp:revision>5</cp:revision>
  <cp:lastPrinted>2023-04-22T06:05:00Z</cp:lastPrinted>
  <dcterms:created xsi:type="dcterms:W3CDTF">2023-05-10T22:00:00Z</dcterms:created>
  <dcterms:modified xsi:type="dcterms:W3CDTF">2023-05-10T22:03:00Z</dcterms:modified>
</cp:coreProperties>
</file>